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94" w:rsidRPr="000E1F94" w:rsidRDefault="000E1F94" w:rsidP="000E1F94">
      <w:pPr>
        <w:jc w:val="center"/>
        <w:rPr>
          <w:b/>
          <w:sz w:val="32"/>
        </w:rPr>
      </w:pPr>
      <w:r w:rsidRPr="000E1F94">
        <w:rPr>
          <w:b/>
          <w:sz w:val="32"/>
        </w:rPr>
        <w:t>МКОУ «Бацадинская СОШ»</w:t>
      </w:r>
    </w:p>
    <w:p w:rsidR="000E1F94" w:rsidRDefault="000E1F94" w:rsidP="00A13E51"/>
    <w:p w:rsidR="00A13E51" w:rsidRDefault="00A13E51" w:rsidP="00A13E51">
      <w:r>
        <w:t xml:space="preserve">Утверждаю                                     </w:t>
      </w:r>
      <w:proofErr w:type="gramStart"/>
      <w:r>
        <w:t>Согласовано</w:t>
      </w:r>
      <w:proofErr w:type="gramEnd"/>
      <w:r>
        <w:t xml:space="preserve">                                          Рассмотрено на</w:t>
      </w:r>
    </w:p>
    <w:p w:rsidR="00A13E51" w:rsidRDefault="00A13E51" w:rsidP="00A13E51">
      <w:r>
        <w:t xml:space="preserve">Директор МКОУ БСОШ              Зам. директора по УВР                         </w:t>
      </w:r>
      <w:proofErr w:type="gramStart"/>
      <w:r>
        <w:t>заседании</w:t>
      </w:r>
      <w:proofErr w:type="gramEnd"/>
      <w:r>
        <w:t xml:space="preserve"> МО</w:t>
      </w:r>
    </w:p>
    <w:p w:rsidR="00A13E51" w:rsidRDefault="00A13E51" w:rsidP="00A13E51">
      <w:r>
        <w:t xml:space="preserve">                                                           ___________________                          Протокол № ___ </w:t>
      </w:r>
      <w:proofErr w:type="gramStart"/>
      <w:r>
        <w:t>от</w:t>
      </w:r>
      <w:proofErr w:type="gramEnd"/>
    </w:p>
    <w:p w:rsidR="00A13E51" w:rsidRDefault="00A13E51" w:rsidP="00A13E51">
      <w:r>
        <w:t>_____________________                ___________________                          «_____» _________2018 г.</w:t>
      </w:r>
    </w:p>
    <w:p w:rsidR="00A13E51" w:rsidRDefault="00A13E51" w:rsidP="00A13E51">
      <w:r>
        <w:t xml:space="preserve">Магомедова П. М.                                </w:t>
      </w:r>
      <w:proofErr w:type="spellStart"/>
      <w:r>
        <w:t>Ахмаева</w:t>
      </w:r>
      <w:proofErr w:type="spellEnd"/>
      <w:r>
        <w:t xml:space="preserve"> Б. М.                                       Председатель МО</w:t>
      </w:r>
    </w:p>
    <w:p w:rsidR="00A13E51" w:rsidRDefault="00A13E51" w:rsidP="00A13E51">
      <w:r>
        <w:t>«____» ___________ 2018 г          «____» ___________ 2018 г                   ______________________</w:t>
      </w:r>
    </w:p>
    <w:p w:rsidR="00A13E51" w:rsidRDefault="00A13E51" w:rsidP="00A13E51">
      <w:pPr>
        <w:jc w:val="center"/>
      </w:pPr>
    </w:p>
    <w:p w:rsidR="00A13E51" w:rsidRDefault="00A13E51" w:rsidP="00A13E51">
      <w:pPr>
        <w:jc w:val="center"/>
      </w:pPr>
    </w:p>
    <w:p w:rsidR="00A13E51" w:rsidRDefault="00A13E51" w:rsidP="00A13E51">
      <w:pPr>
        <w:rPr>
          <w:b/>
          <w:sz w:val="32"/>
          <w:szCs w:val="32"/>
        </w:rPr>
      </w:pPr>
      <w:r>
        <w:t xml:space="preserve">                                                                                          </w:t>
      </w:r>
      <w:r>
        <w:rPr>
          <w:b/>
          <w:sz w:val="32"/>
          <w:szCs w:val="32"/>
        </w:rPr>
        <w:t>РАБОЧАЯ ПРОГРАММА ПО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ИСТОРИИ РОССИИ</w:t>
      </w:r>
    </w:p>
    <w:p w:rsidR="00A13E51" w:rsidRDefault="00A13E51" w:rsidP="00A13E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11 КЛАССА </w:t>
      </w:r>
      <w:bookmarkStart w:id="0" w:name="_GoBack"/>
      <w:bookmarkEnd w:id="0"/>
      <w:r>
        <w:rPr>
          <w:b/>
          <w:sz w:val="32"/>
          <w:szCs w:val="32"/>
        </w:rPr>
        <w:t>(68 часов)</w:t>
      </w:r>
    </w:p>
    <w:p w:rsidR="00A13E51" w:rsidRDefault="00A13E51" w:rsidP="00A13E51">
      <w:pPr>
        <w:jc w:val="center"/>
      </w:pPr>
    </w:p>
    <w:p w:rsidR="00A13E51" w:rsidRDefault="00A13E51" w:rsidP="00A13E51">
      <w:pPr>
        <w:jc w:val="center"/>
      </w:pPr>
    </w:p>
    <w:p w:rsidR="00A13E51" w:rsidRDefault="00A13E51" w:rsidP="00A13E51">
      <w:pPr>
        <w:jc w:val="center"/>
      </w:pPr>
    </w:p>
    <w:p w:rsidR="000E1F94" w:rsidRDefault="00A13E51" w:rsidP="000E1F94">
      <w:pPr>
        <w:jc w:val="right"/>
        <w:rPr>
          <w:b/>
          <w:sz w:val="24"/>
          <w:szCs w:val="24"/>
        </w:rPr>
      </w:pPr>
      <w:r>
        <w:rPr>
          <w:b/>
        </w:rPr>
        <w:t>Составитель: Гасанов И. Г.</w:t>
      </w:r>
    </w:p>
    <w:p w:rsidR="000E1F94" w:rsidRDefault="000E1F94" w:rsidP="000E1F94">
      <w:pPr>
        <w:jc w:val="right"/>
        <w:rPr>
          <w:b/>
        </w:rPr>
      </w:pPr>
    </w:p>
    <w:p w:rsidR="00A13E51" w:rsidRPr="000E1F94" w:rsidRDefault="00A13E51" w:rsidP="000E1F94">
      <w:pPr>
        <w:jc w:val="center"/>
        <w:rPr>
          <w:b/>
          <w:sz w:val="24"/>
          <w:szCs w:val="24"/>
        </w:rPr>
      </w:pPr>
      <w:r>
        <w:rPr>
          <w:b/>
        </w:rPr>
        <w:t>2018-2019 учебный год</w:t>
      </w:r>
    </w:p>
    <w:p w:rsidR="00993A15" w:rsidRPr="00A13E51" w:rsidRDefault="00993A15" w:rsidP="00A13E51">
      <w:pPr>
        <w:jc w:val="center"/>
        <w:rPr>
          <w:b/>
        </w:rPr>
      </w:pPr>
      <w:r w:rsidRPr="00993A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РАБОЧАЯ ПРОГРАММА КУРСА</w:t>
      </w: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«ИСТОРИЯ РОССИИ. Конец XIX начало XXI века».</w:t>
      </w: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 класс (68) часов</w:t>
      </w: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Рабочая программа разработана на основе программы В. И. </w:t>
      </w:r>
      <w:proofErr w:type="spellStart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Буганова</w:t>
      </w:r>
      <w:proofErr w:type="spellEnd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П. Н. Зырянова, А. Н. Сахарова, С. И. Козленко и ориентирована на использование учебника «История России. Конец XIX начало XXI века», авторы Н. В. </w:t>
      </w:r>
      <w:proofErr w:type="spellStart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Загладин</w:t>
      </w:r>
      <w:proofErr w:type="spellEnd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Ю. А. Петров.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компетентностного</w:t>
      </w:r>
      <w:proofErr w:type="spellEnd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опыта в сфере учения, познания, профессионально-трудового выбора, личностного развития, ценностных ориентаций.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 Главной целью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</w:t>
      </w: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Цели обучения истории: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этнонациональных</w:t>
      </w:r>
      <w:proofErr w:type="spellEnd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традиций;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реальности;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освоение систематизированных знаний о прошлом;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исторического мышления.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Способность учащихся понимать причины и логику развития исторических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</w:t>
      </w: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Учебно-тематический план</w:t>
      </w: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 класс, «ИСТОРИЯ РОССИИ. Конец XIX начало XXI века».</w:t>
      </w: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(2 часа в неделю, 68 часов в год)</w:t>
      </w:r>
    </w:p>
    <w:p w:rsidR="00993A15" w:rsidRPr="00993A15" w:rsidRDefault="00993A15" w:rsidP="00993A1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Учебник «История России. Конец XIX начало XXI века», авторы Н. В. </w:t>
      </w:r>
      <w:proofErr w:type="spellStart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Загладин</w:t>
      </w:r>
      <w:proofErr w:type="spellEnd"/>
      <w:r w:rsidRPr="00993A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Ю. А. Петров</w:t>
      </w:r>
    </w:p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85"/>
        <w:gridCol w:w="1823"/>
        <w:gridCol w:w="2352"/>
        <w:gridCol w:w="2595"/>
        <w:gridCol w:w="1643"/>
        <w:gridCol w:w="2053"/>
        <w:gridCol w:w="995"/>
        <w:gridCol w:w="2214"/>
      </w:tblGrid>
      <w:tr w:rsidR="00993A15" w:rsidRPr="00993A15" w:rsidTr="00993A15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раздела, урока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Планируемый результат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Работа с детьми с ОВЗ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993A15" w:rsidRPr="00993A15" w:rsidTr="00993A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факт</w:t>
            </w:r>
          </w:p>
        </w:tc>
      </w:tr>
      <w:tr w:rsidR="00993A15" w:rsidRPr="00993A15" w:rsidTr="00993A15">
        <w:tc>
          <w:tcPr>
            <w:tcW w:w="145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1. Россия и мир в начале XX века. (11 часов)</w:t>
            </w:r>
          </w:p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Научно-технический прогресс и новый этап индустриального развития.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Особенности экономического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исоциального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развития в условиях ускоренной модернизации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«Новый империализм», вторая промышленная революция, реформизм, новые идеологические течения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факты, процессы, позволяющие понимать целостность исторического процесса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Модернизация в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странах Европы, США Японии.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Образование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монополий, концентрация производства, слияние государственного и частного капитала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Уметь производить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поиск исторической информации в тексте параграфа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 на рубеже XIX – XX веков.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Исторические особенности регионов. Борьба народов за преобразования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систематизировать разнообразную информацию на основе своих представлений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Кризис империи: русско-японская война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причины войны, характер. Отношение Российского обще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ства к войне. Влия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ние войны на эко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номическое и поли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тическое положение страны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способности понимать историческую обусловленность явлений и процессов прошлого;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Кризис империи: революция 1905-1907 гг.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Парламент, фракция, революция, стачка, забастовка, крестьян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ские волнения, поли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тизация рабочего движения, Государ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ственная Дума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Политическая жизнь страны после Манифеста17 октября 1905 г.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идейные течения, политические пар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тии в общественном движении России на рубеже XIX-XX вв.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Уметь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охарактери-зовать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правление первых русских князей: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Третьеиюньская монархия и реформы П. А. Столыпина.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Третьиюньский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государственный переворот. Роль государства в экономической жизни страны. Реформы П. А. Сто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лыпина чересполосица, отруб, хутор, круговая порука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использовать принципы причинно-следственного анализа для изучения исторических процессов и явлений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Культура России в конце XIX – начале XX веков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«Серебряный век», декаданс, символизм, футуризм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Рассматривать исторический процесс в его развитии и взаимосвязи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Колониализм и обострение противоречий мирового развития начале XX 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Исторические особенности регионов. Борьба народов за преобразования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систематизировать разнообразную информацию на основе своих представлений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Пути развития стран Азии, Африки и Латинской Америки.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Первая мировая война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Мировые войны в истории человечества: экономические, политические, социально-психологические и демографические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последствия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Уметь анализировать ситуацию в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развитиимеждународных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отношений. Работа с исторической картой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урок по разделу.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Даты и термины раздела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Повторение,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обоб-щение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структури-рование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пройден-ного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материала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45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2. Россия и мир между двумя мировыми войнами.</w:t>
            </w: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Февральская революция в России 1917 г.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Субъективные и объективные причи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 революции, двое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властие, коалицион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ное правительство, бонапартистская по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литика, однородное социалистическое правительство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работать с различными источ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никами получения информации по данной теме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Переход власти к партии большевиков.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Всероссийский съезд Советов, ВЦИК, СНК, наркоматы, Учредительное соб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рание, рабочий кон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троль, национализа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ция, продовольст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венная диктатура, культурная революция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критически анализировать полученную историко-социальную информацию, определять собственную позицию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Гражданская война и интервенция.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Гражданская война и иностранная интервенция. Политические программы участвующих сторон.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Получение и углуб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ление знаний, их систематизация и обобщение на осно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ве изучения разно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образных источников, развитие широкого спектра аналитиче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ских умений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Завершение Гражданской войны и образование СССР.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Реввоенсовет, Совет рабочей и крестьянской обороны, «зеленое движение»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критически анализировать полученную историко-социальную информацию, определять собственную позицию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0"/>
        <w:gridCol w:w="1887"/>
        <w:gridCol w:w="2946"/>
        <w:gridCol w:w="2183"/>
        <w:gridCol w:w="1627"/>
        <w:gridCol w:w="2053"/>
        <w:gridCol w:w="898"/>
        <w:gridCol w:w="2096"/>
      </w:tblGrid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 военного коммунизма к нэпу.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кодекс, политика «ограничения кулачества как класса»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Рассматривать ис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торический процесс в его развитии и взаимосвязи с современностью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Культура Страны Советов в 1917 – 1922 гг.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приоритеты компартии, новый этап «культурной революции»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критически анализировать полученную историко-социальную информацию, определять собственную позицию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дифференци-рованный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под-ход</w:t>
            </w:r>
            <w:proofErr w:type="spell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Советская модернизация экономики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ГУЛАГ, ОГПУ, режим личной власти, Особое совещание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Рассматривать ис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торический процесс в его развитии и взаимосвязи с современностью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Культ личности И. В. Сталина.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Культура и искусство СССР в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межвоенные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годы.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приоритеты компартии, новый этап «культурной революции»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критически анализировать полученную историко-социальную информацию, определять собственную позицию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Экономическое и политическое развитие Западной Европы и Америки после Первой мировой войны.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Социальная ответственность государства за благосостояние трудящихся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Сформировать мировоззренческие взгляды и принципы, уметь соотносить их с исторически возникшими мировоззренческими системами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Ослабление колониальных империй.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цели СССР в области межгосударственных отношений. Официальная дипломатия. Политика Коминтерна. Принцип мирного сосуществования и пролетарского интернационализма Фашистский режим в Италии. Фашистская диктатура в Германии. Тоталитаризм, корпорации, достижение национального величия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использовать для аргументации исто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рические сведения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Международные отношения между мировыми войнами.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Духовная жизнь и развитие мировой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культуры в первой половине XX века.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Модернизм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,а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бстракционизм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футуризм, конструктивизм, метод потока сознания,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фактор общественного развития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Умение критически анализировать полученную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историко-социальную информацию, определять собственную позицию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урок по разделу.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Даты и термины раздела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Повторение,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обоб-щение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структури-рование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пройден-ного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материала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45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3. Человечество во Второй мировой войне.</w:t>
            </w: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европейской к мировой войне.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Мировые войны в истории человечества: экономические, политические, социально-психологические и демографические последствия.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Уметь работать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сосправочной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литературой, текстом учебника, документом, анализировать, сравнивать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Начальный период Великой Отечественной войны.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Тройственный пакт, план «Барбаросса»,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факты, процессы, позволяющие понимать целостность исторического процесса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Антигитлеровская коалиция и кампания 1942 г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.н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Восточном фронте.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Вели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кая Отечественная война: основные этапы, военные действия.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Смоленское сраже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ние.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Блокада Ленинграда. Победа Красной Армии под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Москвой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понятия 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-б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лицкриг, стратеги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ческая оборона, ок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купационный режим, стратеги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ческая инициатива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Мобилизация страны на войну. Перевод экономики на военные рельсы. Идеология и культу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 в военные годы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Партизан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ское движение.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Оккупационный ре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жим. Эвакуация, слаженное военное хозяйство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Отработка умения: составлять тезис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ный план; проводить сравнительный анализ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Коренной перелом в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Великой Отечественной войне.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33.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Наступление Красной армии на заключительном этапе Великой Отечественной войны.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Причины, цена и значение великой Победы.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Цена победы. Роль СССР во Второй мировой войне и решение вопросов послевоенного пе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реустройства мира.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СССР в антигитле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ровской коалиции. Конференция союз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ников в Тегеране, Ялте и Потсдаме и их решения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Антигитлеровская коалиция, ленд-лиз, капитуляция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амостоятельно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работать с текстом учебника, справочной и другой лите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ратурой;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делать обобщения и выводы;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Великая Отечественная война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(повторение).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Даты и термины раздела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Повторение,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обоб-щение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структу-рирование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прой-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денного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материала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Итоговый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 разделу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45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Раздел 4. Мировое развитие в послевоенные десятилетия.</w:t>
            </w: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Советский союз в последние годы жизни И. В. Сталина.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биполярный харак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тер послевоенной системы междуна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родных отношений. Формирование ми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ровой социалисти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ческой системы. «Холодная война», ее влияние на эко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номику и политику. Карибский кризис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понятия 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-«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Холодная война», «социалистический лагерь», страны «третьего мира»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умений высказывать свое мнение, отстаивать его,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Первые попытки реформ и XX съезд КПСС.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десталинизация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диссиденты, «отте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пель», волюнтаризм, территориальные претензии, «номенклатурная либерализация»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Советское общество конца 50-х – начала 60-х гг.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экономические ре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формы середины 60-х гг. Замедление темпов научно-технического про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гресса. «Застой», как проявление кри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зиса советской мо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дели. Конституция 1977 г. Попытки преодоления кри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зисных тенденций в советском обществе в начале 1980-х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гг</w:t>
            </w:r>
            <w:proofErr w:type="spellEnd"/>
            <w:proofErr w:type="gramEnd"/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Основные понятия 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-«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Доктрина Брежне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ва», парад суверени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тетов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Овладение знаниями фактов, понятий теорий,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Страны Западной Европы и США после войны.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Складывание мирового сообщества. «Биполярная» модель международных отношений в период «холодной войны». Распад мировой колониальной системы и формирование «третьего мира»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анализировать ситуацию в развитии международных отношений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Падение мировой колониальной системы.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«Холодная война» и международные конфликты 1940 – 1970-х гг.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Расширение системы социализма: Восточная Европа и Китай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1"/>
        <w:gridCol w:w="2064"/>
        <w:gridCol w:w="2388"/>
        <w:gridCol w:w="2183"/>
        <w:gridCol w:w="1685"/>
        <w:gridCol w:w="2053"/>
        <w:gridCol w:w="975"/>
        <w:gridCol w:w="2281"/>
      </w:tblGrid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урок по разделу.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Даты и термины раздела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Повторение,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обоб-щение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структу-рирование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прой-денного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материала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45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5. Россия и мир в 1960 – 1990-е гг.</w:t>
            </w: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Технологии новой эпохи.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Общие черты развития стран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Сформировать мировоззренческие взгляды и принципы,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уметь соотносить их с исторически возникшими мировоззренческими системами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Становление информационного общества.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Кризис «общества благосостояния».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Неоконсервативная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революция 1980-х гг.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Неоконсерватизм, ВВП, единая европейская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системаправовых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норм, НАФТА, НАТО, ЕС, Маастрихтские соглашения,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СССР: от реформ к застою.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экономические ре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формы середины 60-х гг. Замедление темпов научно-технического про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гресса. «Застой», как проявление кризиса советской мо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дели. Конституция 1977 г. Попытки преодоления кри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 xml:space="preserve">зисных тенденций в советском обществе в начале 1980-х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гг</w:t>
            </w:r>
            <w:proofErr w:type="spellEnd"/>
            <w:proofErr w:type="gramEnd"/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понятия 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-«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Доктрина Брежне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ва», парад суверени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тетов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проводить сравнительный анализ экономического курса Н. С. Хрущева и экономического курса Л. И. Брежнева.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Углубление кризисных явлений в СССР и начало политики перестройки.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10"/>
        <w:gridCol w:w="2322"/>
        <w:gridCol w:w="2400"/>
        <w:gridCol w:w="2031"/>
        <w:gridCol w:w="1667"/>
        <w:gridCol w:w="2053"/>
        <w:gridCol w:w="952"/>
        <w:gridCol w:w="2225"/>
      </w:tblGrid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Развитие гласности и демократии в СССР.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политика гласности. Отмена цензуры, развитие плюра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лизма в СМИ. Фор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мирование много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партийности. Августовские собы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тия 1991 г. Причины распада СССР.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понятия 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резидентская рес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публика, гражданское общество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Развивать умение работать с периоди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ческой печатью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Кризис и распад советского общества.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становление новой российской государственности. Августовские события 1991 г. Политический кризис сентября-октября 1993 г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.К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онституция Российской Федерации 1993 г. Чеченский конфликт. Переход к рыночной экономике: реформы и их последствия.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понятия 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остиндустриальное общество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и понимать основные принципы, диалектику нового политического мыш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ления.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дифференци-рованный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под-ход</w:t>
            </w:r>
            <w:proofErr w:type="spell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Наука, литература и искусство. Спорт.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1960-1980-е гг.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роль России после победы над 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Наполеоном в международных отношениях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</w:t>
            </w: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Япония, новые индустриальные страны и Китай: новый этап развития.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Блок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Меркасур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Андский пакт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работать со справочной литературой, текстом учебника, документом, анализировать, сравнивать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Социально- экономическое развитие Индии, исламского мира и Латинской Америки в 1950-1980-е гг.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Международные отношения: от разрядки к завершению «холодной войны».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Отработка умения работать индивидуально и в группе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урок по разделу.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Даты и термины раздела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Повторение,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обоб-щение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структу-рирование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прой-денного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материала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45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6. Россия и мир на современном этапе развития.</w:t>
            </w: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Транснационализация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глобализация мировой экономики и их последствия.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достижения научно-технического процесса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Отработка умения работать индивидуально и в группе 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Интеграция развитых стран и её итоги.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rPr>
          <w:trHeight w:val="165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Россия: курс реформ и политический кризис 1993 г.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Политический кризис сентября-октября 1993 г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.К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онституция Российской Федерации 1993 г. Чеченский конфликт. Переход к рыночной экономике: реформы и их последствия.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понятия </w:t>
            </w:r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</w:t>
            </w:r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остиндустриальное общество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выстраивать собственную позицию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Общественно-политические проблемы России во второй половине 1990-х гг.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93A15" w:rsidRPr="00993A15" w:rsidRDefault="00993A15" w:rsidP="00993A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6"/>
        <w:gridCol w:w="2021"/>
        <w:gridCol w:w="2684"/>
        <w:gridCol w:w="2286"/>
        <w:gridCol w:w="1922"/>
        <w:gridCol w:w="2268"/>
        <w:gridCol w:w="1160"/>
        <w:gridCol w:w="1093"/>
      </w:tblGrid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 на рубеже веков: по пути стабилизации.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события истории России на рубеже XX – XXI веков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Проанализировать основные направления развития РФ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Духовная жизнь России в современную эпоху.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Культура России сегодня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охарактеризовать основные процессы духовной жизни России в современную эпоху.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Страны Восточной и Юго-Восточной Европы и государства СНГ в мировом сообществе.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Страны Восточной и Юго-Восточной Европы и государства СНГ в мировых интеграционных процессах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особенности мировых интеграционных процессов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 и складывание новой системы международных отношений.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ЕЭС, Евразийское экономическое сообщество, ОСНВ – 2, «Группа восьми»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Отработка умения работать индивидуально и в группе 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глобальные проблемы человечества</w:t>
            </w:r>
          </w:p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Глобальные угрозы человечеству и поиски путей их преодоления.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93A15" w:rsidRPr="00993A15" w:rsidRDefault="00993A15" w:rsidP="00993A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3A15" w:rsidRPr="00993A15" w:rsidTr="00993A15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 повторение.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Даты и термины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Повторение,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обоб-щение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структу-рирование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прой-денного</w:t>
            </w:r>
            <w:proofErr w:type="spell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материала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proofErr w:type="gramStart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дифференцирован-ный</w:t>
            </w:r>
            <w:proofErr w:type="spellEnd"/>
            <w:proofErr w:type="gramEnd"/>
            <w:r w:rsidRPr="00993A1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подход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A15" w:rsidRPr="00993A15" w:rsidRDefault="00993A15" w:rsidP="00993A1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B54952" w:rsidRDefault="00B54952"/>
    <w:sectPr w:rsidR="00B54952" w:rsidSect="00993A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15"/>
    <w:rsid w:val="000E1F94"/>
    <w:rsid w:val="00993A15"/>
    <w:rsid w:val="00A13E51"/>
    <w:rsid w:val="00B54952"/>
    <w:rsid w:val="00D3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инфоматика</cp:lastModifiedBy>
  <cp:revision>4</cp:revision>
  <cp:lastPrinted>2018-09-06T07:03:00Z</cp:lastPrinted>
  <dcterms:created xsi:type="dcterms:W3CDTF">2018-09-05T05:13:00Z</dcterms:created>
  <dcterms:modified xsi:type="dcterms:W3CDTF">2018-09-06T07:03:00Z</dcterms:modified>
</cp:coreProperties>
</file>