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6"/>
        <w:gridCol w:w="2460"/>
        <w:gridCol w:w="602"/>
        <w:gridCol w:w="426"/>
        <w:gridCol w:w="4093"/>
      </w:tblGrid>
      <w:tr w:rsidR="00147CEA" w:rsidRPr="00865541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053ACB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47CEA" w:rsidRPr="00865541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55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</w:t>
            </w:r>
            <w:r w:rsidR="008655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МКОУ «БАЦАДИНСКАЯ СОШ»</w:t>
            </w:r>
          </w:p>
        </w:tc>
      </w:tr>
      <w:tr w:rsidR="00147CEA" w:rsidRPr="00754334" w:rsidTr="00053A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754334" w:rsidRDefault="008655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</w:t>
            </w:r>
            <w:r w:rsidR="00723D22" w:rsidRPr="00754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754334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754334" w:rsidRDefault="00723D22">
            <w:pPr>
              <w:rPr>
                <w:lang w:val="ru-RU"/>
              </w:rPr>
            </w:pPr>
            <w:r w:rsidRPr="00754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754334" w:rsidRDefault="00DA46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47CEA" w:rsidRPr="00754334" w:rsidRDefault="00147C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Рособрнадзора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Комитета по образованию муниципального образования «Энский район» Неизвестной области от 15.02.2021 № 95 «О проведении мониторинга качества образования», в целях организации и проведения всероссийских проверочных работ (далее – ВПР) в </w:t>
      </w:r>
      <w:r w:rsidR="008C2088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C2088">
        <w:rPr>
          <w:rFonts w:hAnsi="Times New Roman" w:cs="Times New Roman"/>
          <w:color w:val="000000"/>
          <w:sz w:val="24"/>
          <w:szCs w:val="24"/>
          <w:lang w:val="ru-RU"/>
        </w:rPr>
        <w:t>«Бацадинская СОШ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Принять участие в проведении ВПР учащимся 4-х, 5-х, 6-х, 7-х, 2. Утвердить график проведения ВПР в </w:t>
      </w:r>
      <w:r w:rsidR="00CB15A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B15AD">
        <w:rPr>
          <w:rFonts w:hAnsi="Times New Roman" w:cs="Times New Roman"/>
          <w:color w:val="000000"/>
          <w:sz w:val="24"/>
          <w:szCs w:val="24"/>
          <w:lang w:val="ru-RU"/>
        </w:rPr>
        <w:t>«МКОУ Бацадинская СОШ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» (приложение 1).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CB15A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CB15AD">
        <w:rPr>
          <w:rFonts w:hAnsi="Times New Roman" w:cs="Times New Roman"/>
          <w:color w:val="000000"/>
          <w:sz w:val="24"/>
          <w:szCs w:val="24"/>
          <w:lang w:val="ru-RU"/>
        </w:rPr>
        <w:t>Бацадинская СОШ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B15AD">
        <w:rPr>
          <w:rFonts w:hAnsi="Times New Roman" w:cs="Times New Roman"/>
          <w:color w:val="000000"/>
          <w:sz w:val="24"/>
          <w:szCs w:val="24"/>
          <w:lang w:val="ru-RU"/>
        </w:rPr>
        <w:t>Ахмаеву Б.М.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учебно-воспитательной работе (УВР).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2021 году, с процедурой, порядком и графиком проведения ВПР.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4.2. Получить доступ в личный кабинет федеральной информационной системы оценки качества образования (ФИС ОКО), внести информацию по 6-м и</w:t>
      </w:r>
      <w:r w:rsidR="003D4008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-м классам и организовать получение и тиражирование материалов для проведения ВПР.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в период проведения ВПР (приложение 2).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Организаторам проведения в аудитории: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147CEA" w:rsidRDefault="00723D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147CEA" w:rsidRPr="00754334" w:rsidRDefault="00723D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147CEA" w:rsidRPr="00754334" w:rsidRDefault="00723D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3D4008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3D4008">
        <w:rPr>
          <w:rFonts w:hAnsi="Times New Roman" w:cs="Times New Roman"/>
          <w:color w:val="000000"/>
          <w:sz w:val="24"/>
          <w:szCs w:val="24"/>
          <w:lang w:val="ru-RU"/>
        </w:rPr>
        <w:t>Бацадинская СОШ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» в день проведения ВПР на протяжении всего периода проведения проверочной работы.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9. Назначить техническим специалистом по сопровождению проведения ВПР </w:t>
      </w:r>
      <w:r w:rsidR="00FC7F4E">
        <w:rPr>
          <w:rFonts w:hAnsi="Times New Roman" w:cs="Times New Roman"/>
          <w:color w:val="000000"/>
          <w:sz w:val="24"/>
          <w:szCs w:val="24"/>
          <w:lang w:val="ru-RU"/>
        </w:rPr>
        <w:t>Нурову А.М.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47CEA" w:rsidRPr="00754334" w:rsidRDefault="00723D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7"/>
        <w:gridCol w:w="3911"/>
        <w:gridCol w:w="390"/>
        <w:gridCol w:w="2559"/>
      </w:tblGrid>
      <w:tr w:rsidR="00147CEA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FC7F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П.М.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Pr="00FC7F4E" w:rsidRDefault="00FC7F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</w:p>
        </w:tc>
      </w:tr>
      <w:tr w:rsidR="00147CEA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147CEA" w:rsidRDefault="00723D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6"/>
        <w:gridCol w:w="156"/>
        <w:gridCol w:w="2576"/>
        <w:gridCol w:w="156"/>
        <w:gridCol w:w="1499"/>
        <w:gridCol w:w="156"/>
        <w:gridCol w:w="1478"/>
      </w:tblGrid>
      <w:tr w:rsidR="00147CEA" w:rsidTr="00DA46DC">
        <w:tc>
          <w:tcPr>
            <w:tcW w:w="31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Pr="00FC7F4E" w:rsidRDefault="00FC7F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Ахмаева Б.М.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Pr="00FC7F4E" w:rsidRDefault="00FC7F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Ахмаева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</w:tr>
      <w:tr w:rsidR="00147CEA" w:rsidTr="00DA46DC">
        <w:trPr>
          <w:trHeight w:val="2"/>
        </w:trPr>
        <w:tc>
          <w:tcPr>
            <w:tcW w:w="315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147CEA" w:rsidRDefault="00147CEA">
      <w:pPr>
        <w:rPr>
          <w:rFonts w:hAnsi="Times New Roman" w:cs="Times New Roman"/>
          <w:color w:val="000000"/>
          <w:sz w:val="24"/>
          <w:szCs w:val="24"/>
        </w:rPr>
      </w:pPr>
    </w:p>
    <w:p w:rsidR="00147CEA" w:rsidRPr="00754334" w:rsidRDefault="00147C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CEA" w:rsidRPr="00754334" w:rsidRDefault="00723D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754334">
        <w:rPr>
          <w:lang w:val="ru-RU"/>
        </w:rPr>
        <w:br/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46D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DA46DC">
        <w:rPr>
          <w:rFonts w:hAnsi="Times New Roman" w:cs="Times New Roman"/>
          <w:color w:val="000000"/>
          <w:sz w:val="24"/>
          <w:szCs w:val="24"/>
          <w:lang w:val="ru-RU"/>
        </w:rPr>
        <w:t>Бацадинская СОШ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54334">
        <w:rPr>
          <w:lang w:val="ru-RU"/>
        </w:rPr>
        <w:br/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от 17.02.2021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46DC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147CEA" w:rsidRPr="00754334" w:rsidRDefault="00723D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в </w:t>
      </w:r>
      <w:r w:rsidR="004721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754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</w:t>
      </w:r>
      <w:r w:rsidR="004721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Бацадинская СОШ</w:t>
      </w:r>
      <w:r w:rsidRPr="00754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2"/>
        <w:gridCol w:w="2405"/>
        <w:gridCol w:w="4530"/>
      </w:tblGrid>
      <w:tr w:rsidR="00147CEA" w:rsidTr="006C2FA0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147CEA" w:rsidTr="006C2FA0"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 w:rsidP="004721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4721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1)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4721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2)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4721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4721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147CEA" w:rsidTr="006C2FA0"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 w:rsidP="00CD48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CD48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CD48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CD48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CD48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47CEA" w:rsidTr="006C2FA0"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 w:rsidP="006C2F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754334" w:rsidRDefault="00723D22">
            <w:pPr>
              <w:rPr>
                <w:lang w:val="ru-RU"/>
              </w:rPr>
            </w:pPr>
            <w:r w:rsidRPr="00754334">
              <w:rPr>
                <w:lang w:val="ru-RU"/>
              </w:rPr>
              <w:br/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47CEA" w:rsidTr="006C2FA0"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 w:rsidP="006C2F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47CEA" w:rsidTr="006C2FA0"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147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Default="00723D22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CEA" w:rsidRPr="00CE25B2" w:rsidRDefault="00CE25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723D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</w:tr>
    </w:tbl>
    <w:p w:rsidR="00723D22" w:rsidRDefault="00723D22" w:rsidP="00EF25CB">
      <w:pPr>
        <w:jc w:val="right"/>
      </w:pPr>
    </w:p>
    <w:sectPr w:rsidR="00723D22" w:rsidSect="00147CE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9C" w:rsidRDefault="00DB619C" w:rsidP="00053ACB">
      <w:pPr>
        <w:spacing w:before="0" w:after="0"/>
      </w:pPr>
      <w:r>
        <w:separator/>
      </w:r>
    </w:p>
  </w:endnote>
  <w:endnote w:type="continuationSeparator" w:id="0">
    <w:p w:rsidR="00DB619C" w:rsidRDefault="00DB619C" w:rsidP="00053A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9C" w:rsidRDefault="00DB619C" w:rsidP="00053ACB">
      <w:pPr>
        <w:spacing w:before="0" w:after="0"/>
      </w:pPr>
      <w:r>
        <w:separator/>
      </w:r>
    </w:p>
  </w:footnote>
  <w:footnote w:type="continuationSeparator" w:id="0">
    <w:p w:rsidR="00DB619C" w:rsidRDefault="00DB619C" w:rsidP="00053A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A51"/>
    <w:rsid w:val="00053ACB"/>
    <w:rsid w:val="00147CEA"/>
    <w:rsid w:val="002D33B1"/>
    <w:rsid w:val="002D3591"/>
    <w:rsid w:val="003514A0"/>
    <w:rsid w:val="003D4008"/>
    <w:rsid w:val="00472165"/>
    <w:rsid w:val="004F7E17"/>
    <w:rsid w:val="005A05CE"/>
    <w:rsid w:val="00653AF6"/>
    <w:rsid w:val="006C2FA0"/>
    <w:rsid w:val="00723D22"/>
    <w:rsid w:val="00754334"/>
    <w:rsid w:val="00865541"/>
    <w:rsid w:val="008C2088"/>
    <w:rsid w:val="00B73A5A"/>
    <w:rsid w:val="00CB15AD"/>
    <w:rsid w:val="00CD486A"/>
    <w:rsid w:val="00CE25B2"/>
    <w:rsid w:val="00DA46DC"/>
    <w:rsid w:val="00DB619C"/>
    <w:rsid w:val="00E438A1"/>
    <w:rsid w:val="00EF25CB"/>
    <w:rsid w:val="00F01E19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53AC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ACB"/>
  </w:style>
  <w:style w:type="paragraph" w:styleId="a5">
    <w:name w:val="footer"/>
    <w:basedOn w:val="a"/>
    <w:link w:val="a6"/>
    <w:uiPriority w:val="99"/>
    <w:semiHidden/>
    <w:unhideWhenUsed/>
    <w:rsid w:val="00053AC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53AC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ACB"/>
  </w:style>
  <w:style w:type="paragraph" w:styleId="a5">
    <w:name w:val="footer"/>
    <w:basedOn w:val="a"/>
    <w:link w:val="a6"/>
    <w:uiPriority w:val="99"/>
    <w:semiHidden/>
    <w:unhideWhenUsed/>
    <w:rsid w:val="00053AC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инфоматика</dc:creator>
  <dc:description>Подготовлено экспертами Актион-МЦФЭР</dc:description>
  <cp:lastModifiedBy>Асит</cp:lastModifiedBy>
  <cp:revision>2</cp:revision>
  <dcterms:created xsi:type="dcterms:W3CDTF">2021-03-22T11:38:00Z</dcterms:created>
  <dcterms:modified xsi:type="dcterms:W3CDTF">2021-03-22T11:38:00Z</dcterms:modified>
</cp:coreProperties>
</file>