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F8" w:rsidRPr="00106BD9" w:rsidRDefault="002A27F8" w:rsidP="002A27F8">
      <w:pPr>
        <w:shd w:val="clear" w:color="auto" w:fill="FFFFFF"/>
        <w:spacing w:after="0" w:line="240" w:lineRule="auto"/>
        <w:ind w:left="567" w:right="567"/>
        <w:jc w:val="center"/>
        <w:rPr>
          <w:rFonts w:ascii="Times New Roman" w:hAnsi="Times New Roman" w:cs="Times New Roman"/>
          <w:bCs/>
        </w:rPr>
      </w:pPr>
      <w:r w:rsidRPr="00106BD9">
        <w:rPr>
          <w:b/>
        </w:rPr>
        <w:tab/>
      </w:r>
      <w:r>
        <w:rPr>
          <w:rFonts w:ascii="Times New Roman" w:hAnsi="Times New Roman" w:cs="Times New Roman"/>
          <w:bCs/>
        </w:rPr>
        <w:t>Муниципальное казённое</w:t>
      </w:r>
      <w:r w:rsidRPr="00106BD9">
        <w:rPr>
          <w:rFonts w:ascii="Times New Roman" w:hAnsi="Times New Roman" w:cs="Times New Roman"/>
          <w:bCs/>
        </w:rPr>
        <w:t xml:space="preserve"> общеобразовательное учреждение</w:t>
      </w:r>
    </w:p>
    <w:p w:rsidR="002A27F8" w:rsidRPr="00106BD9" w:rsidRDefault="002A27F8" w:rsidP="002A27F8">
      <w:pPr>
        <w:shd w:val="clear" w:color="auto" w:fill="FFFFFF"/>
        <w:tabs>
          <w:tab w:val="left" w:pos="4111"/>
        </w:tabs>
        <w:spacing w:after="0" w:line="240" w:lineRule="auto"/>
        <w:ind w:right="56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</w:t>
      </w:r>
      <w:r w:rsidR="00606CB7">
        <w:rPr>
          <w:rFonts w:ascii="Times New Roman" w:hAnsi="Times New Roman" w:cs="Times New Roman"/>
          <w:bCs/>
        </w:rPr>
        <w:t xml:space="preserve">                                               </w:t>
      </w:r>
      <w:r>
        <w:rPr>
          <w:rFonts w:ascii="Times New Roman" w:hAnsi="Times New Roman" w:cs="Times New Roman"/>
          <w:bCs/>
        </w:rPr>
        <w:t xml:space="preserve">   «Бацадинская общеобразовательная школа</w:t>
      </w:r>
      <w:r w:rsidRPr="00106BD9">
        <w:rPr>
          <w:rFonts w:ascii="Times New Roman" w:hAnsi="Times New Roman" w:cs="Times New Roman"/>
          <w:bCs/>
        </w:rPr>
        <w:t>»</w:t>
      </w:r>
    </w:p>
    <w:p w:rsidR="002A27F8" w:rsidRPr="00106BD9" w:rsidRDefault="002A27F8" w:rsidP="002A27F8">
      <w:pPr>
        <w:shd w:val="clear" w:color="auto" w:fill="FFFFFF"/>
        <w:tabs>
          <w:tab w:val="left" w:pos="4111"/>
        </w:tabs>
        <w:spacing w:after="0" w:line="240" w:lineRule="auto"/>
        <w:ind w:left="567" w:right="567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Гунибского</w:t>
      </w:r>
      <w:proofErr w:type="spellEnd"/>
      <w:r>
        <w:rPr>
          <w:rFonts w:ascii="Times New Roman" w:hAnsi="Times New Roman" w:cs="Times New Roman"/>
          <w:bCs/>
        </w:rPr>
        <w:t xml:space="preserve"> района</w:t>
      </w:r>
    </w:p>
    <w:p w:rsidR="002A27F8" w:rsidRPr="00106BD9" w:rsidRDefault="002A27F8" w:rsidP="002A27F8">
      <w:pPr>
        <w:shd w:val="clear" w:color="auto" w:fill="FFFFFF"/>
        <w:tabs>
          <w:tab w:val="left" w:pos="4111"/>
        </w:tabs>
        <w:spacing w:after="0" w:line="240" w:lineRule="auto"/>
        <w:ind w:left="567" w:right="567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Республики Дагестан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                                        УТВЕРЖДЕНО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ind w:left="708"/>
        <w:jc w:val="right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                         протоколом педагогического совета </w:t>
      </w:r>
    </w:p>
    <w:p w:rsidR="002A27F8" w:rsidRPr="00106BD9" w:rsidRDefault="00606CB7" w:rsidP="002A27F8">
      <w:pPr>
        <w:tabs>
          <w:tab w:val="left" w:pos="4111"/>
        </w:tabs>
        <w:spacing w:after="0" w:line="360" w:lineRule="auto"/>
        <w:ind w:left="2124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___  __________2018</w:t>
      </w:r>
      <w:r w:rsidR="002A27F8" w:rsidRPr="00106BD9">
        <w:rPr>
          <w:rFonts w:ascii="Times New Roman" w:hAnsi="Times New Roman" w:cs="Times New Roman"/>
          <w:b/>
        </w:rPr>
        <w:t xml:space="preserve"> г. № ____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</w:t>
      </w:r>
      <w:r>
        <w:rPr>
          <w:rFonts w:ascii="Times New Roman" w:hAnsi="Times New Roman" w:cs="Times New Roman"/>
          <w:b/>
        </w:rPr>
        <w:t xml:space="preserve">    Директор МКОУ «Б</w:t>
      </w:r>
      <w:r w:rsidRPr="00106BD9">
        <w:rPr>
          <w:rFonts w:ascii="Times New Roman" w:hAnsi="Times New Roman" w:cs="Times New Roman"/>
          <w:b/>
        </w:rPr>
        <w:t xml:space="preserve">СОШ» 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ind w:left="2124"/>
        <w:jc w:val="right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____________   Магомедова П.М.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РАБОЧАЯ  ПРОГРАММА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ПО ПРЕДМЕТУ   МАТЕМАТИКА_</w:t>
      </w:r>
    </w:p>
    <w:p w:rsidR="002A27F8" w:rsidRPr="00106BD9" w:rsidRDefault="002A27F8" w:rsidP="002A27F8">
      <w:pPr>
        <w:tabs>
          <w:tab w:val="left" w:pos="4111"/>
        </w:tabs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ДЛЯ _10_ КЛАССА </w:t>
      </w:r>
      <w:r w:rsidRPr="00106BD9">
        <w:rPr>
          <w:rFonts w:ascii="Times New Roman" w:hAnsi="Times New Roman" w:cs="Times New Roman"/>
          <w:b/>
          <w:i/>
        </w:rPr>
        <w:t>(кол</w:t>
      </w:r>
      <w:r w:rsidR="003233E9">
        <w:rPr>
          <w:rFonts w:ascii="Times New Roman" w:hAnsi="Times New Roman" w:cs="Times New Roman"/>
          <w:b/>
          <w:i/>
        </w:rPr>
        <w:t>-во часов в неделю -6, в год-204 ч.</w:t>
      </w:r>
      <w:r w:rsidRPr="00106BD9">
        <w:rPr>
          <w:rFonts w:ascii="Times New Roman" w:hAnsi="Times New Roman" w:cs="Times New Roman"/>
          <w:b/>
          <w:i/>
        </w:rPr>
        <w:t>)</w:t>
      </w:r>
    </w:p>
    <w:p w:rsidR="002A27F8" w:rsidRPr="00106BD9" w:rsidRDefault="002A27F8" w:rsidP="002A27F8">
      <w:pPr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Составитель:  </w:t>
      </w:r>
      <w:proofErr w:type="spellStart"/>
      <w:r>
        <w:rPr>
          <w:rFonts w:ascii="Times New Roman" w:hAnsi="Times New Roman" w:cs="Times New Roman"/>
          <w:b/>
        </w:rPr>
        <w:t>Ахмаева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Бика</w:t>
      </w:r>
      <w:proofErr w:type="spellEnd"/>
      <w:r>
        <w:rPr>
          <w:rFonts w:ascii="Times New Roman" w:hAnsi="Times New Roman" w:cs="Times New Roman"/>
          <w:b/>
        </w:rPr>
        <w:t xml:space="preserve"> Магомедовна, учитель математики</w:t>
      </w:r>
      <w:proofErr w:type="gramStart"/>
      <w:r>
        <w:rPr>
          <w:rFonts w:ascii="Times New Roman" w:hAnsi="Times New Roman" w:cs="Times New Roman"/>
          <w:b/>
        </w:rPr>
        <w:t xml:space="preserve"> ,</w:t>
      </w:r>
      <w:proofErr w:type="gramEnd"/>
      <w:r>
        <w:rPr>
          <w:rFonts w:ascii="Times New Roman" w:hAnsi="Times New Roman" w:cs="Times New Roman"/>
          <w:b/>
        </w:rPr>
        <w:t xml:space="preserve"> высшая категория</w:t>
      </w:r>
    </w:p>
    <w:p w:rsidR="002A27F8" w:rsidRPr="00106BD9" w:rsidRDefault="002A27F8" w:rsidP="002A27F8">
      <w:pPr>
        <w:spacing w:after="0" w:line="360" w:lineRule="auto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СОГЛАСОВАНО</w:t>
      </w:r>
    </w:p>
    <w:p w:rsidR="002A27F8" w:rsidRPr="00106BD9" w:rsidRDefault="002A27F8" w:rsidP="002A27F8">
      <w:pPr>
        <w:spacing w:after="0"/>
        <w:rPr>
          <w:rFonts w:ascii="Times New Roman" w:hAnsi="Times New Roman" w:cs="Times New Roman"/>
          <w:b/>
        </w:rPr>
      </w:pPr>
      <w:proofErr w:type="spellStart"/>
      <w:r w:rsidRPr="00106BD9">
        <w:rPr>
          <w:rFonts w:ascii="Times New Roman" w:hAnsi="Times New Roman" w:cs="Times New Roman"/>
          <w:b/>
        </w:rPr>
        <w:t>З</w:t>
      </w:r>
      <w:r>
        <w:rPr>
          <w:rFonts w:ascii="Times New Roman" w:hAnsi="Times New Roman" w:cs="Times New Roman"/>
          <w:b/>
        </w:rPr>
        <w:t>ам</w:t>
      </w:r>
      <w:proofErr w:type="gramStart"/>
      <w:r>
        <w:rPr>
          <w:rFonts w:ascii="Times New Roman" w:hAnsi="Times New Roman" w:cs="Times New Roman"/>
          <w:b/>
        </w:rPr>
        <w:t>.д</w:t>
      </w:r>
      <w:proofErr w:type="gramEnd"/>
      <w:r>
        <w:rPr>
          <w:rFonts w:ascii="Times New Roman" w:hAnsi="Times New Roman" w:cs="Times New Roman"/>
          <w:b/>
        </w:rPr>
        <w:t>иректора</w:t>
      </w:r>
      <w:proofErr w:type="spellEnd"/>
      <w:r>
        <w:rPr>
          <w:rFonts w:ascii="Times New Roman" w:hAnsi="Times New Roman" w:cs="Times New Roman"/>
          <w:b/>
        </w:rPr>
        <w:t xml:space="preserve">  ____________                </w:t>
      </w:r>
      <w:proofErr w:type="spellStart"/>
      <w:r>
        <w:rPr>
          <w:rFonts w:ascii="Times New Roman" w:hAnsi="Times New Roman" w:cs="Times New Roman"/>
          <w:b/>
        </w:rPr>
        <w:t>Ахмаева</w:t>
      </w:r>
      <w:proofErr w:type="spellEnd"/>
      <w:r>
        <w:rPr>
          <w:rFonts w:ascii="Times New Roman" w:hAnsi="Times New Roman" w:cs="Times New Roman"/>
          <w:b/>
        </w:rPr>
        <w:t xml:space="preserve"> Б.М.</w:t>
      </w:r>
    </w:p>
    <w:p w:rsidR="002A27F8" w:rsidRPr="00106BD9" w:rsidRDefault="002A27F8" w:rsidP="002A27F8">
      <w:pPr>
        <w:spacing w:after="0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                        подпись                              Ф.И.О.</w:t>
      </w:r>
    </w:p>
    <w:p w:rsidR="002A27F8" w:rsidRPr="00106BD9" w:rsidRDefault="002A27F8" w:rsidP="002A27F8">
      <w:pPr>
        <w:spacing w:after="0" w:line="360" w:lineRule="auto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РАССМОТРЕНО </w:t>
      </w:r>
    </w:p>
    <w:p w:rsidR="002A27F8" w:rsidRPr="00106BD9" w:rsidRDefault="002A27F8" w:rsidP="002A27F8">
      <w:pPr>
        <w:spacing w:after="0" w:line="360" w:lineRule="auto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на заседан</w:t>
      </w:r>
      <w:r>
        <w:rPr>
          <w:rFonts w:ascii="Times New Roman" w:hAnsi="Times New Roman" w:cs="Times New Roman"/>
          <w:b/>
        </w:rPr>
        <w:t xml:space="preserve">ии МО, протокол </w:t>
      </w:r>
      <w:proofErr w:type="gramStart"/>
      <w:r>
        <w:rPr>
          <w:rFonts w:ascii="Times New Roman" w:hAnsi="Times New Roman" w:cs="Times New Roman"/>
          <w:b/>
        </w:rPr>
        <w:t>от</w:t>
      </w:r>
      <w:proofErr w:type="gramEnd"/>
      <w:r>
        <w:rPr>
          <w:rFonts w:ascii="Times New Roman" w:hAnsi="Times New Roman" w:cs="Times New Roman"/>
          <w:b/>
        </w:rPr>
        <w:t>_____________</w:t>
      </w:r>
    </w:p>
    <w:p w:rsidR="002A27F8" w:rsidRPr="00106BD9" w:rsidRDefault="002A27F8" w:rsidP="002A27F8">
      <w:pPr>
        <w:spacing w:after="0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Руководитель МО    _____</w:t>
      </w:r>
      <w:r>
        <w:rPr>
          <w:rFonts w:ascii="Times New Roman" w:hAnsi="Times New Roman" w:cs="Times New Roman"/>
          <w:b/>
        </w:rPr>
        <w:t xml:space="preserve">______       </w:t>
      </w:r>
      <w:proofErr w:type="spellStart"/>
      <w:r>
        <w:rPr>
          <w:rFonts w:ascii="Times New Roman" w:hAnsi="Times New Roman" w:cs="Times New Roman"/>
          <w:b/>
        </w:rPr>
        <w:t>Ахмаева</w:t>
      </w:r>
      <w:proofErr w:type="spellEnd"/>
      <w:r>
        <w:rPr>
          <w:rFonts w:ascii="Times New Roman" w:hAnsi="Times New Roman" w:cs="Times New Roman"/>
          <w:b/>
        </w:rPr>
        <w:t xml:space="preserve"> Б.М.</w:t>
      </w:r>
    </w:p>
    <w:p w:rsidR="002A27F8" w:rsidRPr="00106BD9" w:rsidRDefault="002A27F8" w:rsidP="002A27F8">
      <w:pPr>
        <w:spacing w:after="0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                            подпись                          Ф.И.О.    </w:t>
      </w:r>
    </w:p>
    <w:p w:rsidR="002A27F8" w:rsidRPr="00106BD9" w:rsidRDefault="002A27F8" w:rsidP="002A27F8">
      <w:pPr>
        <w:spacing w:after="0"/>
        <w:rPr>
          <w:rFonts w:ascii="Times New Roman" w:hAnsi="Times New Roman" w:cs="Times New Roman"/>
          <w:b/>
        </w:rPr>
      </w:pPr>
    </w:p>
    <w:p w:rsidR="002A27F8" w:rsidRDefault="002A27F8" w:rsidP="002A27F8">
      <w:pPr>
        <w:spacing w:after="0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</w:p>
    <w:p w:rsidR="002A27F8" w:rsidRDefault="002A27F8" w:rsidP="002A27F8">
      <w:pPr>
        <w:spacing w:after="0"/>
        <w:rPr>
          <w:rFonts w:ascii="Times New Roman" w:hAnsi="Times New Roman" w:cs="Times New Roman"/>
          <w:b/>
        </w:rPr>
      </w:pPr>
    </w:p>
    <w:p w:rsidR="002A27F8" w:rsidRPr="00106BD9" w:rsidRDefault="002A27F8" w:rsidP="002A27F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</w:p>
    <w:p w:rsidR="003233E9" w:rsidRDefault="003233E9" w:rsidP="002A27F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3233E9" w:rsidRDefault="003233E9" w:rsidP="002A27F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</w:p>
    <w:p w:rsidR="002A27F8" w:rsidRPr="00106BD9" w:rsidRDefault="002A27F8" w:rsidP="002A27F8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2.Пояснительная записка</w:t>
      </w:r>
    </w:p>
    <w:p w:rsidR="002A27F8" w:rsidRPr="00106BD9" w:rsidRDefault="002A27F8" w:rsidP="002A27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 xml:space="preserve"> </w:t>
      </w:r>
    </w:p>
    <w:p w:rsidR="002A27F8" w:rsidRPr="00763060" w:rsidRDefault="002A27F8" w:rsidP="002A27F8">
      <w:pPr>
        <w:shd w:val="clear" w:color="auto" w:fill="FFFFFF"/>
        <w:spacing w:after="0" w:line="317" w:lineRule="exact"/>
        <w:ind w:right="24" w:firstLine="355"/>
        <w:jc w:val="both"/>
        <w:rPr>
          <w:rFonts w:ascii="Times New Roman" w:hAnsi="Times New Roman" w:cs="Times New Roman"/>
        </w:rPr>
      </w:pPr>
      <w:r w:rsidRPr="00763060">
        <w:rPr>
          <w:rFonts w:ascii="Times New Roman" w:hAnsi="Times New Roman" w:cs="Times New Roman"/>
          <w:color w:val="000000"/>
          <w:spacing w:val="-4"/>
        </w:rPr>
        <w:t xml:space="preserve">Рабочая программа учебного курса по математике  для </w:t>
      </w:r>
      <w:r w:rsidRPr="00763060">
        <w:rPr>
          <w:rFonts w:ascii="Times New Roman" w:hAnsi="Times New Roman" w:cs="Times New Roman"/>
          <w:b/>
          <w:bCs/>
          <w:color w:val="000000"/>
          <w:spacing w:val="-4"/>
        </w:rPr>
        <w:t xml:space="preserve">10 класса </w:t>
      </w:r>
      <w:r w:rsidRPr="00763060">
        <w:rPr>
          <w:rFonts w:ascii="Times New Roman" w:hAnsi="Times New Roman" w:cs="Times New Roman"/>
          <w:color w:val="000000"/>
          <w:spacing w:val="-4"/>
        </w:rPr>
        <w:t xml:space="preserve">разработана </w:t>
      </w:r>
      <w:r w:rsidRPr="00763060">
        <w:rPr>
          <w:rFonts w:ascii="Times New Roman" w:hAnsi="Times New Roman" w:cs="Times New Roman"/>
          <w:color w:val="000000"/>
          <w:spacing w:val="-5"/>
        </w:rPr>
        <w:t xml:space="preserve">на основе Примерной программы среднего (полного) общего образования по математике </w:t>
      </w:r>
      <w:r w:rsidRPr="00763060">
        <w:rPr>
          <w:rFonts w:ascii="Times New Roman" w:hAnsi="Times New Roman" w:cs="Times New Roman"/>
          <w:b/>
          <w:bCs/>
          <w:color w:val="000000"/>
          <w:spacing w:val="-6"/>
        </w:rPr>
        <w:t xml:space="preserve"> </w:t>
      </w:r>
      <w:r w:rsidRPr="00763060">
        <w:rPr>
          <w:rFonts w:ascii="Times New Roman" w:hAnsi="Times New Roman" w:cs="Times New Roman"/>
          <w:color w:val="000000"/>
          <w:spacing w:val="-6"/>
        </w:rPr>
        <w:t xml:space="preserve">с учетом требований федерального компонента государственного стандарта </w:t>
      </w:r>
      <w:r w:rsidRPr="00763060">
        <w:rPr>
          <w:rFonts w:ascii="Times New Roman" w:hAnsi="Times New Roman" w:cs="Times New Roman"/>
          <w:color w:val="000000"/>
          <w:spacing w:val="-3"/>
        </w:rPr>
        <w:t xml:space="preserve">среднего (полного) общего образования с использованием рекомендаций авторской программы </w:t>
      </w:r>
      <w:r w:rsidRPr="00763060">
        <w:rPr>
          <w:rFonts w:ascii="Times New Roman" w:hAnsi="Times New Roman" w:cs="Times New Roman"/>
          <w:color w:val="000000"/>
          <w:spacing w:val="-5"/>
        </w:rPr>
        <w:t xml:space="preserve">С. М. Никольского и др. и с учетом рекомендаций авторской программы </w:t>
      </w:r>
      <w:proofErr w:type="spellStart"/>
      <w:r w:rsidRPr="00763060">
        <w:rPr>
          <w:rFonts w:ascii="Times New Roman" w:hAnsi="Times New Roman" w:cs="Times New Roman"/>
          <w:color w:val="000000"/>
          <w:spacing w:val="-5"/>
        </w:rPr>
        <w:t>Л.С.Атанасяна</w:t>
      </w:r>
      <w:proofErr w:type="spellEnd"/>
      <w:r w:rsidRPr="00763060">
        <w:rPr>
          <w:rFonts w:ascii="Times New Roman" w:hAnsi="Times New Roman" w:cs="Times New Roman"/>
          <w:color w:val="000000"/>
          <w:spacing w:val="-5"/>
        </w:rPr>
        <w:t xml:space="preserve">. (М.: Просвещение, 2011) </w:t>
      </w:r>
      <w:r w:rsidR="00412AF8">
        <w:rPr>
          <w:rFonts w:ascii="Times New Roman" w:hAnsi="Times New Roman" w:cs="Times New Roman"/>
        </w:rPr>
        <w:t>и согласно учебному плану МКОУ «Бацадинская СОШ»</w:t>
      </w:r>
      <w:bookmarkStart w:id="0" w:name="_GoBack"/>
      <w:bookmarkEnd w:id="0"/>
    </w:p>
    <w:p w:rsidR="002A27F8" w:rsidRPr="00763060" w:rsidRDefault="002A27F8" w:rsidP="002A27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рассчитана на 204</w:t>
      </w:r>
      <w:r w:rsidRPr="00763060">
        <w:rPr>
          <w:rFonts w:ascii="Times New Roman" w:hAnsi="Times New Roman" w:cs="Times New Roman"/>
        </w:rPr>
        <w:t xml:space="preserve"> часов, в том ч</w:t>
      </w:r>
      <w:r>
        <w:rPr>
          <w:rFonts w:ascii="Times New Roman" w:hAnsi="Times New Roman" w:cs="Times New Roman"/>
        </w:rPr>
        <w:t>исле на контрольные  работы – 14</w:t>
      </w:r>
      <w:r w:rsidRPr="00763060">
        <w:rPr>
          <w:rFonts w:ascii="Times New Roman" w:hAnsi="Times New Roman" w:cs="Times New Roman"/>
        </w:rPr>
        <w:t xml:space="preserve"> часов.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 xml:space="preserve">Содержание программы направлено на освоение </w:t>
      </w:r>
      <w:proofErr w:type="gramStart"/>
      <w:r w:rsidRPr="00106BD9">
        <w:rPr>
          <w:rFonts w:ascii="Times New Roman" w:hAnsi="Times New Roman" w:cs="Times New Roman"/>
        </w:rPr>
        <w:t>обучающимися</w:t>
      </w:r>
      <w:proofErr w:type="gramEnd"/>
      <w:r w:rsidRPr="00106BD9">
        <w:rPr>
          <w:rFonts w:ascii="Times New Roman" w:hAnsi="Times New Roman" w:cs="Times New Roman"/>
        </w:rPr>
        <w:t xml:space="preserve"> знаний, умений и навыков на профильном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математике.</w:t>
      </w:r>
    </w:p>
    <w:p w:rsidR="002A27F8" w:rsidRPr="00106BD9" w:rsidRDefault="002A27F8" w:rsidP="002A27F8">
      <w:pPr>
        <w:spacing w:after="0" w:line="240" w:lineRule="auto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 xml:space="preserve">Для реализации рабочей программы используется учебно-методический комплект, включающий: учебник    (Учебник «Алгебра и начала математического анализа 10 класс» авторы </w:t>
      </w:r>
      <w:proofErr w:type="spellStart"/>
      <w:r w:rsidRPr="00106BD9">
        <w:rPr>
          <w:rFonts w:ascii="Times New Roman" w:hAnsi="Times New Roman" w:cs="Times New Roman"/>
        </w:rPr>
        <w:t>С.М.Никольский</w:t>
      </w:r>
      <w:proofErr w:type="spellEnd"/>
      <w:r w:rsidRPr="00106BD9">
        <w:rPr>
          <w:rFonts w:ascii="Times New Roman" w:hAnsi="Times New Roman" w:cs="Times New Roman"/>
        </w:rPr>
        <w:t xml:space="preserve">  и др. - М.: Просвещение, 2010 г., рекомендовано Министерством образования и науки  РФ</w:t>
      </w:r>
      <w:proofErr w:type="gramStart"/>
      <w:r w:rsidRPr="00106BD9">
        <w:rPr>
          <w:rFonts w:ascii="Times New Roman" w:hAnsi="Times New Roman" w:cs="Times New Roman"/>
        </w:rPr>
        <w:t xml:space="preserve"> ,</w:t>
      </w:r>
      <w:proofErr w:type="gramEnd"/>
      <w:r w:rsidRPr="00106BD9">
        <w:rPr>
          <w:rFonts w:ascii="Times New Roman" w:hAnsi="Times New Roman" w:cs="Times New Roman"/>
        </w:rPr>
        <w:t xml:space="preserve"> учебник «Геометрия, 10-11» авторы: Л.С. </w:t>
      </w:r>
      <w:proofErr w:type="spellStart"/>
      <w:r w:rsidRPr="00106BD9">
        <w:rPr>
          <w:rFonts w:ascii="Times New Roman" w:hAnsi="Times New Roman" w:cs="Times New Roman"/>
        </w:rPr>
        <w:t>Атанасян</w:t>
      </w:r>
      <w:proofErr w:type="spellEnd"/>
      <w:r w:rsidRPr="00106BD9">
        <w:rPr>
          <w:rFonts w:ascii="Times New Roman" w:hAnsi="Times New Roman" w:cs="Times New Roman"/>
        </w:rPr>
        <w:t xml:space="preserve">, В.Ф. Бутузов и др., - М.: Просвещение, 2010 </w:t>
      </w:r>
      <w:proofErr w:type="spellStart"/>
      <w:r w:rsidRPr="00106BD9">
        <w:rPr>
          <w:rFonts w:ascii="Times New Roman" w:hAnsi="Times New Roman" w:cs="Times New Roman"/>
        </w:rPr>
        <w:t>г</w:t>
      </w:r>
      <w:proofErr w:type="gramStart"/>
      <w:r w:rsidRPr="00106BD9">
        <w:rPr>
          <w:rFonts w:ascii="Times New Roman" w:hAnsi="Times New Roman" w:cs="Times New Roman"/>
        </w:rPr>
        <w:t>.р</w:t>
      </w:r>
      <w:proofErr w:type="gramEnd"/>
      <w:r w:rsidRPr="00106BD9">
        <w:rPr>
          <w:rFonts w:ascii="Times New Roman" w:hAnsi="Times New Roman" w:cs="Times New Roman"/>
        </w:rPr>
        <w:t>екомендован</w:t>
      </w:r>
      <w:proofErr w:type="spellEnd"/>
      <w:r w:rsidRPr="00106BD9">
        <w:rPr>
          <w:rFonts w:ascii="Times New Roman" w:hAnsi="Times New Roman" w:cs="Times New Roman"/>
        </w:rPr>
        <w:t xml:space="preserve"> министерством образования РФ.  </w:t>
      </w:r>
    </w:p>
    <w:p w:rsidR="002A27F8" w:rsidRPr="00106BD9" w:rsidRDefault="002A27F8" w:rsidP="002A27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2A27F8" w:rsidRPr="00106BD9" w:rsidRDefault="002A27F8" w:rsidP="002A27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 xml:space="preserve">          В профильном  курсе содержание образования развивается в следующих направлениях: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proofErr w:type="gramStart"/>
      <w:r w:rsidRPr="00106BD9">
        <w:rPr>
          <w:rFonts w:ascii="Times New Roman" w:hAnsi="Times New Roman" w:cs="Times New Roman"/>
        </w:rPr>
        <w:t>• систематизация сведений о числах; формирование представлений о расширении числовых множеств 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математики; совершенствование техники вычислений;</w:t>
      </w:r>
      <w:proofErr w:type="gramEnd"/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 xml:space="preserve">• развитие и совершенствование техники алгебраических преобразований, решения уравнений, неравенств, систем; 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>• систематизация и расширение сведений о функциях, совершенствование графических умений; знакомство с основными идеями и методами математического анализа в объеме, позволяющем исследовать элементарные функции и решать простейшие геометрические, физические и другие прикладные задачи;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>• расширение системы сведений о свойствах плоских фигур, систематическое изучение свой</w:t>
      </w:r>
      <w:proofErr w:type="gramStart"/>
      <w:r w:rsidRPr="00106BD9">
        <w:rPr>
          <w:rFonts w:ascii="Times New Roman" w:hAnsi="Times New Roman" w:cs="Times New Roman"/>
        </w:rPr>
        <w:t>ств пр</w:t>
      </w:r>
      <w:proofErr w:type="gramEnd"/>
      <w:r w:rsidRPr="00106BD9">
        <w:rPr>
          <w:rFonts w:ascii="Times New Roman" w:hAnsi="Times New Roman" w:cs="Times New Roman"/>
        </w:rPr>
        <w:t>остранственных тел, развитие представлений о геометрических измерениях;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>• развитие представлений о вероятностно-статистических закономерностях в окружающем мире;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>• совершенствование математического развития до уровня, позволяющего свободно применять изученные факты и методы при решении задач из различных разделов курса, а также использовать их в нестандартных ситуациях;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 xml:space="preserve">• формирование способности строить и исследовать простейшие математические модели при решении прикладных задач, задач из смежных дисциплин, углубление знаний об особенностях применения математических методов к исследованию процессов и явлений в природе и обществе.  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</w:p>
    <w:p w:rsidR="003233E9" w:rsidRDefault="003233E9" w:rsidP="002A27F8">
      <w:pPr>
        <w:keepNext/>
        <w:spacing w:after="0" w:line="240" w:lineRule="auto"/>
        <w:ind w:firstLine="357"/>
        <w:jc w:val="center"/>
        <w:outlineLvl w:val="2"/>
        <w:rPr>
          <w:b/>
        </w:rPr>
      </w:pPr>
    </w:p>
    <w:p w:rsidR="003233E9" w:rsidRDefault="003233E9" w:rsidP="002A27F8">
      <w:pPr>
        <w:keepNext/>
        <w:spacing w:after="0" w:line="240" w:lineRule="auto"/>
        <w:ind w:firstLine="357"/>
        <w:jc w:val="center"/>
        <w:outlineLvl w:val="2"/>
        <w:rPr>
          <w:b/>
        </w:rPr>
      </w:pPr>
    </w:p>
    <w:p w:rsidR="002A27F8" w:rsidRPr="00106BD9" w:rsidRDefault="002A27F8" w:rsidP="002A27F8">
      <w:pPr>
        <w:keepNext/>
        <w:spacing w:after="0" w:line="240" w:lineRule="auto"/>
        <w:ind w:firstLine="357"/>
        <w:jc w:val="center"/>
        <w:outlineLvl w:val="2"/>
        <w:rPr>
          <w:b/>
        </w:rPr>
      </w:pPr>
      <w:r w:rsidRPr="00106BD9">
        <w:rPr>
          <w:b/>
        </w:rPr>
        <w:t>Цели:</w:t>
      </w:r>
    </w:p>
    <w:p w:rsidR="002A27F8" w:rsidRPr="00106BD9" w:rsidRDefault="002A27F8" w:rsidP="002A27F8">
      <w:pPr>
        <w:spacing w:after="0" w:line="240" w:lineRule="auto"/>
        <w:ind w:right="57"/>
        <w:rPr>
          <w:b/>
          <w:highlight w:val="yellow"/>
        </w:rPr>
      </w:pPr>
    </w:p>
    <w:p w:rsidR="002A27F8" w:rsidRPr="00106BD9" w:rsidRDefault="002A27F8" w:rsidP="002A27F8">
      <w:pPr>
        <w:numPr>
          <w:ilvl w:val="0"/>
          <w:numId w:val="11"/>
        </w:numPr>
        <w:overflowPunct w:val="0"/>
        <w:spacing w:after="0" w:line="240" w:lineRule="auto"/>
        <w:ind w:right="57"/>
        <w:jc w:val="both"/>
        <w:textAlignment w:val="baseline"/>
      </w:pPr>
      <w:r w:rsidRPr="00106BD9">
        <w:rPr>
          <w:b/>
        </w:rPr>
        <w:t xml:space="preserve">формирование </w:t>
      </w:r>
      <w:r w:rsidRPr="00106BD9">
        <w:t xml:space="preserve">представлений об идеях и методах математики; о математике как универсальном языке науки, средстве моделирования явлений и процессов; </w:t>
      </w:r>
    </w:p>
    <w:p w:rsidR="002A27F8" w:rsidRPr="00106BD9" w:rsidRDefault="002A27F8" w:rsidP="002A27F8">
      <w:pPr>
        <w:numPr>
          <w:ilvl w:val="0"/>
          <w:numId w:val="11"/>
        </w:numPr>
        <w:overflowPunct w:val="0"/>
        <w:spacing w:after="0" w:line="240" w:lineRule="auto"/>
        <w:ind w:right="57"/>
        <w:jc w:val="both"/>
        <w:textAlignment w:val="baseline"/>
      </w:pPr>
      <w:r w:rsidRPr="00106BD9">
        <w:rPr>
          <w:b/>
        </w:rPr>
        <w:t xml:space="preserve">овладение  </w:t>
      </w:r>
      <w:r w:rsidRPr="00106BD9">
        <w:t>устным и письменным математическим языком, математическими знаниями и умениями,</w:t>
      </w:r>
      <w:r w:rsidRPr="00106BD9">
        <w:rPr>
          <w:b/>
        </w:rPr>
        <w:t xml:space="preserve"> </w:t>
      </w:r>
      <w:r w:rsidRPr="00106BD9">
        <w:t xml:space="preserve">необходимыми для изучения  школьных  </w:t>
      </w:r>
      <w:proofErr w:type="gramStart"/>
      <w:r w:rsidRPr="00106BD9">
        <w:t>естественно-научных</w:t>
      </w:r>
      <w:proofErr w:type="gramEnd"/>
      <w:r w:rsidRPr="00106BD9">
        <w:t xml:space="preserve"> дисциплин,  для продолжения образования и освоения избранной специальности на современном уровне;</w:t>
      </w:r>
    </w:p>
    <w:p w:rsidR="002A27F8" w:rsidRPr="00106BD9" w:rsidRDefault="002A27F8" w:rsidP="002A27F8">
      <w:pPr>
        <w:numPr>
          <w:ilvl w:val="0"/>
          <w:numId w:val="11"/>
        </w:numPr>
        <w:overflowPunct w:val="0"/>
        <w:spacing w:after="0" w:line="240" w:lineRule="auto"/>
        <w:ind w:right="57"/>
        <w:jc w:val="both"/>
        <w:textAlignment w:val="baseline"/>
      </w:pPr>
      <w:r w:rsidRPr="00106BD9">
        <w:rPr>
          <w:b/>
        </w:rPr>
        <w:t xml:space="preserve">развитие </w:t>
      </w:r>
      <w:r w:rsidRPr="00106BD9">
        <w:t>логического мышления, алгоритмической культуры,  пространственного воображения, развитие математического мышления и интуиции,  творческих способностей на уровне, необходимом для продолжения образования и  для самостоятельной  деятельности в области математики и ее приложений  в будущей профессиональной деятельности;</w:t>
      </w:r>
    </w:p>
    <w:p w:rsidR="002A27F8" w:rsidRPr="00106BD9" w:rsidRDefault="002A27F8" w:rsidP="002A27F8">
      <w:pPr>
        <w:numPr>
          <w:ilvl w:val="0"/>
          <w:numId w:val="11"/>
        </w:numPr>
        <w:overflowPunct w:val="0"/>
        <w:spacing w:after="0" w:line="240" w:lineRule="auto"/>
        <w:ind w:right="57"/>
        <w:jc w:val="both"/>
        <w:textAlignment w:val="baseline"/>
      </w:pPr>
      <w:r w:rsidRPr="00106BD9">
        <w:rPr>
          <w:b/>
        </w:rPr>
        <w:t xml:space="preserve">воспитание </w:t>
      </w:r>
      <w:r w:rsidRPr="00106BD9">
        <w:t>средствами математики культуры личности:  знакомство с историей развития математики, эволюцией математических идей, понимание значимости математики для общественного прогресса.</w:t>
      </w:r>
    </w:p>
    <w:p w:rsidR="002A27F8" w:rsidRPr="00106BD9" w:rsidRDefault="002A27F8" w:rsidP="002A27F8">
      <w:pPr>
        <w:spacing w:after="0" w:line="240" w:lineRule="auto"/>
        <w:ind w:right="57"/>
        <w:rPr>
          <w:b/>
          <w:i/>
        </w:rPr>
      </w:pPr>
    </w:p>
    <w:p w:rsidR="002A27F8" w:rsidRPr="00106BD9" w:rsidRDefault="002A27F8" w:rsidP="002A27F8">
      <w:pPr>
        <w:keepNext/>
        <w:overflowPunct w:val="0"/>
        <w:spacing w:after="0" w:line="240" w:lineRule="auto"/>
        <w:ind w:firstLine="567"/>
        <w:textAlignment w:val="baseline"/>
        <w:outlineLvl w:val="7"/>
      </w:pPr>
    </w:p>
    <w:p w:rsidR="002A27F8" w:rsidRPr="00106BD9" w:rsidRDefault="002A27F8" w:rsidP="002A27F8">
      <w:pPr>
        <w:keepNext/>
        <w:spacing w:after="0" w:line="240" w:lineRule="auto"/>
        <w:jc w:val="center"/>
        <w:outlineLvl w:val="3"/>
        <w:rPr>
          <w:b/>
          <w:bCs/>
        </w:rPr>
      </w:pPr>
      <w:r w:rsidRPr="00106BD9">
        <w:rPr>
          <w:b/>
          <w:bCs/>
        </w:rPr>
        <w:t xml:space="preserve">Содержание программы  </w:t>
      </w:r>
    </w:p>
    <w:p w:rsidR="002A27F8" w:rsidRPr="00106BD9" w:rsidRDefault="002A27F8" w:rsidP="002A27F8">
      <w:pPr>
        <w:spacing w:after="0" w:line="240" w:lineRule="auto"/>
        <w:jc w:val="both"/>
        <w:rPr>
          <w:i/>
        </w:rPr>
      </w:pP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1.</w:t>
      </w:r>
      <w:r w:rsidRPr="00106BD9">
        <w:rPr>
          <w:b/>
        </w:rPr>
        <w:tab/>
        <w:t>Действительные числа и элементы комбинаторики (12ч.)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Понятие натурального числа. Множества чисел. Св</w:t>
      </w:r>
      <w:r>
        <w:t>ойст</w:t>
      </w:r>
      <w:r>
        <w:softHyphen/>
        <w:t>ва действительных чисел.</w:t>
      </w:r>
      <w:r w:rsidRPr="00106BD9">
        <w:rPr>
          <w:i/>
          <w:iCs/>
        </w:rPr>
        <w:t xml:space="preserve"> </w:t>
      </w:r>
      <w:r w:rsidRPr="00106BD9">
        <w:t xml:space="preserve">Перестановки. Размещения. Сочетания.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систематизировать известные и изучить новые сведения о действительных числах.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proofErr w:type="gramStart"/>
      <w:r w:rsidRPr="00106BD9">
        <w:t>При изучении первой темы сначала проводится повто</w:t>
      </w:r>
      <w:r w:rsidRPr="00106BD9">
        <w:softHyphen/>
        <w:t>рение изученного в основной школе по теме «Действитель</w:t>
      </w:r>
      <w:r w:rsidRPr="00106BD9">
        <w:softHyphen/>
        <w:t>ные числа».</w:t>
      </w:r>
      <w:proofErr w:type="gramEnd"/>
      <w:r w:rsidRPr="00106BD9">
        <w:t xml:space="preserve"> Затем изучаются перестановки, размещения и сочетания. Здесь важно понять разницу между ними и научиться применять их при решении задач.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2.</w:t>
      </w:r>
      <w:r w:rsidRPr="00106BD9">
        <w:rPr>
          <w:b/>
        </w:rPr>
        <w:tab/>
        <w:t>Рациональные уравнения и неравенства (18ч.)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Рациональные выражения. Формулы бинома Ньютона, суммы и разности степеней. </w:t>
      </w:r>
      <w:r w:rsidRPr="00106BD9">
        <w:rPr>
          <w:i/>
          <w:iCs/>
        </w:rPr>
        <w:t>Деление многочленов с остат</w:t>
      </w:r>
      <w:r w:rsidRPr="00106BD9">
        <w:rPr>
          <w:i/>
          <w:iCs/>
        </w:rPr>
        <w:softHyphen/>
        <w:t>ком. Алгоритм Евклида. Теорема Безу. Корень многочле</w:t>
      </w:r>
      <w:r w:rsidRPr="00106BD9">
        <w:rPr>
          <w:i/>
          <w:iCs/>
        </w:rPr>
        <w:softHyphen/>
        <w:t xml:space="preserve">на. </w:t>
      </w:r>
      <w:r w:rsidRPr="00106BD9">
        <w:t>Рациональные уравнения. Системы рациональных уравнений. Метод интервалов решения неравенств. Рацио</w:t>
      </w:r>
      <w:r w:rsidRPr="00106BD9">
        <w:softHyphen/>
        <w:t>нальные неравенства. Нестрогие неравенства. Системы ра</w:t>
      </w:r>
      <w:r w:rsidRPr="00106BD9">
        <w:softHyphen/>
        <w:t>циональных неравенств.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сформировать умения решать ра</w:t>
      </w:r>
      <w:r w:rsidRPr="00106BD9">
        <w:softHyphen/>
        <w:t>циональные уравнения и неравенства.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Cs/>
        </w:rPr>
      </w:pPr>
      <w:r w:rsidRPr="00106BD9">
        <w:rPr>
          <w:bCs/>
        </w:rPr>
        <w:t>При изучении этой темы сначала повторяются известные из основной школы сведения о рациональных выражениях. Затем эти сведения дополняются формулами бинома Ньюто</w:t>
      </w:r>
      <w:r w:rsidRPr="00106BD9">
        <w:rPr>
          <w:bCs/>
        </w:rPr>
        <w:softHyphen/>
        <w:t>на, суммы и разности одинаковых натуральных степеней. Повторяются старые и приводятся новые способы решения ра</w:t>
      </w:r>
      <w:r w:rsidRPr="00106BD9">
        <w:rPr>
          <w:bCs/>
        </w:rPr>
        <w:softHyphen/>
        <w:t>циональных уравнений и систем рациональных уравнений.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Cs/>
        </w:rPr>
      </w:pPr>
      <w:r w:rsidRPr="00106BD9">
        <w:rPr>
          <w:bCs/>
        </w:rPr>
        <w:t>Рассматривается метод интервалов решения неравенств вида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Cs/>
        </w:rPr>
      </w:pPr>
      <w:r w:rsidRPr="00106BD9">
        <w:rPr>
          <w:bCs/>
        </w:rPr>
        <w:t xml:space="preserve">(х </w:t>
      </w:r>
      <w:r w:rsidRPr="00106BD9">
        <w:rPr>
          <w:bCs/>
          <w:i/>
          <w:iCs/>
        </w:rPr>
        <w:t>– х</w:t>
      </w:r>
      <w:proofErr w:type="gramStart"/>
      <w:r w:rsidRPr="00106BD9">
        <w:rPr>
          <w:bCs/>
          <w:i/>
          <w:iCs/>
          <w:vertAlign w:val="subscript"/>
        </w:rPr>
        <w:t>1</w:t>
      </w:r>
      <w:proofErr w:type="gramEnd"/>
      <w:r w:rsidRPr="00106BD9">
        <w:rPr>
          <w:bCs/>
          <w:i/>
          <w:iCs/>
        </w:rPr>
        <w:t xml:space="preserve">) ... (х - </w:t>
      </w:r>
      <w:proofErr w:type="spellStart"/>
      <w:r w:rsidRPr="00106BD9">
        <w:rPr>
          <w:bCs/>
          <w:i/>
          <w:iCs/>
        </w:rPr>
        <w:t>х</w:t>
      </w:r>
      <w:r w:rsidRPr="00106BD9">
        <w:rPr>
          <w:bCs/>
          <w:i/>
          <w:iCs/>
          <w:vertAlign w:val="subscript"/>
        </w:rPr>
        <w:t>п</w:t>
      </w:r>
      <w:proofErr w:type="spellEnd"/>
      <w:r w:rsidRPr="00106BD9">
        <w:rPr>
          <w:bCs/>
          <w:i/>
          <w:iCs/>
        </w:rPr>
        <w:t xml:space="preserve">) &gt; </w:t>
      </w:r>
      <w:r w:rsidRPr="00106BD9">
        <w:rPr>
          <w:bCs/>
        </w:rPr>
        <w:t xml:space="preserve">0 или (х – </w:t>
      </w:r>
      <w:r w:rsidRPr="00106BD9">
        <w:rPr>
          <w:bCs/>
          <w:i/>
          <w:iCs/>
        </w:rPr>
        <w:t>х</w:t>
      </w:r>
      <w:r w:rsidRPr="00106BD9">
        <w:rPr>
          <w:bCs/>
          <w:i/>
          <w:iCs/>
          <w:vertAlign w:val="subscript"/>
        </w:rPr>
        <w:t>1</w:t>
      </w:r>
      <w:r w:rsidRPr="00106BD9">
        <w:rPr>
          <w:bCs/>
          <w:i/>
          <w:iCs/>
        </w:rPr>
        <w:t xml:space="preserve">) ... </w:t>
      </w:r>
      <w:r w:rsidRPr="00106BD9">
        <w:rPr>
          <w:bCs/>
        </w:rPr>
        <w:t xml:space="preserve">(х - </w:t>
      </w:r>
      <w:proofErr w:type="spellStart"/>
      <w:r w:rsidRPr="00106BD9">
        <w:rPr>
          <w:bCs/>
          <w:i/>
          <w:iCs/>
        </w:rPr>
        <w:t>х</w:t>
      </w:r>
      <w:r w:rsidRPr="00106BD9">
        <w:rPr>
          <w:bCs/>
          <w:i/>
          <w:iCs/>
          <w:vertAlign w:val="subscript"/>
        </w:rPr>
        <w:t>п</w:t>
      </w:r>
      <w:proofErr w:type="spellEnd"/>
      <w:r w:rsidRPr="00106BD9">
        <w:rPr>
          <w:bCs/>
          <w:i/>
          <w:iCs/>
        </w:rPr>
        <w:t xml:space="preserve">) &lt; </w:t>
      </w:r>
      <w:r w:rsidRPr="00106BD9">
        <w:rPr>
          <w:bCs/>
        </w:rPr>
        <w:t>0.     (*)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Cs/>
        </w:rPr>
      </w:pPr>
      <w:r w:rsidRPr="00106BD9">
        <w:rPr>
          <w:bCs/>
        </w:rPr>
        <w:t xml:space="preserve">Он основан на свойстве двучлена </w:t>
      </w:r>
      <w:r w:rsidRPr="00106BD9">
        <w:rPr>
          <w:bCs/>
          <w:i/>
          <w:iCs/>
        </w:rPr>
        <w:t xml:space="preserve">х </w:t>
      </w:r>
      <w:r w:rsidRPr="00106BD9">
        <w:rPr>
          <w:bCs/>
        </w:rPr>
        <w:t xml:space="preserve">- </w:t>
      </w:r>
      <w:r w:rsidRPr="00106BD9">
        <w:rPr>
          <w:bCs/>
          <w:i/>
          <w:iCs/>
        </w:rPr>
        <w:t xml:space="preserve">а </w:t>
      </w:r>
      <w:r w:rsidRPr="00106BD9">
        <w:rPr>
          <w:bCs/>
        </w:rPr>
        <w:t xml:space="preserve">обращаться в нуль только в одной точке </w:t>
      </w:r>
      <w:r w:rsidRPr="00106BD9">
        <w:rPr>
          <w:bCs/>
          <w:i/>
        </w:rPr>
        <w:t>а</w:t>
      </w:r>
      <w:r w:rsidRPr="00106BD9">
        <w:rPr>
          <w:bCs/>
        </w:rPr>
        <w:t xml:space="preserve">, принимать положительные значения для каждого </w:t>
      </w:r>
      <w:r w:rsidRPr="00106BD9">
        <w:rPr>
          <w:bCs/>
          <w:i/>
          <w:iCs/>
        </w:rPr>
        <w:t xml:space="preserve">х &gt; а </w:t>
      </w:r>
      <w:r w:rsidRPr="00106BD9">
        <w:rPr>
          <w:bCs/>
        </w:rPr>
        <w:t xml:space="preserve">и отрицательные значения для каждого </w:t>
      </w:r>
      <w:r w:rsidRPr="00106BD9">
        <w:rPr>
          <w:bCs/>
          <w:i/>
          <w:iCs/>
        </w:rPr>
        <w:t xml:space="preserve">х &lt; а. </w:t>
      </w:r>
      <w:r w:rsidRPr="00106BD9">
        <w:rPr>
          <w:bCs/>
        </w:rPr>
        <w:t>Решение строгих рациональных неравенств сводится к решению неравенств вида</w:t>
      </w:r>
      <w:proofErr w:type="gramStart"/>
      <w:r w:rsidRPr="00106BD9">
        <w:rPr>
          <w:bCs/>
        </w:rPr>
        <w:t xml:space="preserve"> (*).</w:t>
      </w:r>
      <w:proofErr w:type="gramEnd"/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Cs/>
        </w:rPr>
      </w:pPr>
      <w:r w:rsidRPr="00106BD9">
        <w:rPr>
          <w:bCs/>
        </w:rPr>
        <w:lastRenderedPageBreak/>
        <w:t>Нестрогие неравенства вводятся только после рассмот</w:t>
      </w:r>
      <w:r w:rsidRPr="00106BD9">
        <w:rPr>
          <w:bCs/>
        </w:rPr>
        <w:softHyphen/>
        <w:t>рения всех строгих неравенств. Для решения нестрогого неравенства надо решить уравнение и строгое неравенство, а затем объединить все найденные решения. После этого рассматриваются системы рациональных неравенств.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Cs/>
        </w:rPr>
      </w:pPr>
      <w:r w:rsidRPr="00106BD9">
        <w:rPr>
          <w:bCs/>
        </w:rPr>
        <w:t>Решению рациональных уравнений и неравенств помо</w:t>
      </w:r>
      <w:r w:rsidRPr="00106BD9">
        <w:rPr>
          <w:bCs/>
        </w:rPr>
        <w:softHyphen/>
        <w:t xml:space="preserve">гает метод нахождения рациональных корней многочлена </w:t>
      </w:r>
      <w:proofErr w:type="spellStart"/>
      <w:r w:rsidRPr="00106BD9">
        <w:rPr>
          <w:bCs/>
          <w:i/>
          <w:iCs/>
        </w:rPr>
        <w:t>Р</w:t>
      </w:r>
      <w:proofErr w:type="gramStart"/>
      <w:r w:rsidRPr="00106BD9">
        <w:rPr>
          <w:bCs/>
          <w:i/>
          <w:iCs/>
          <w:vertAlign w:val="subscript"/>
        </w:rPr>
        <w:t>п</w:t>
      </w:r>
      <w:proofErr w:type="spellEnd"/>
      <w:r w:rsidRPr="00106BD9">
        <w:rPr>
          <w:bCs/>
          <w:i/>
          <w:iCs/>
        </w:rPr>
        <w:t>(</w:t>
      </w:r>
      <w:proofErr w:type="gramEnd"/>
      <w:r w:rsidRPr="00106BD9">
        <w:rPr>
          <w:bCs/>
          <w:i/>
          <w:iCs/>
        </w:rPr>
        <w:t xml:space="preserve">х) </w:t>
      </w:r>
      <w:r w:rsidRPr="00106BD9">
        <w:rPr>
          <w:bCs/>
        </w:rPr>
        <w:t xml:space="preserve">степени </w:t>
      </w:r>
      <w:r w:rsidRPr="00106BD9">
        <w:rPr>
          <w:bCs/>
          <w:i/>
          <w:iCs/>
        </w:rPr>
        <w:t xml:space="preserve">п≥ 3, </w:t>
      </w:r>
      <w:r w:rsidRPr="00106BD9">
        <w:rPr>
          <w:bCs/>
        </w:rPr>
        <w:t>изучение деления многочленов и тео</w:t>
      </w:r>
      <w:r w:rsidRPr="00106BD9">
        <w:rPr>
          <w:bCs/>
        </w:rPr>
        <w:softHyphen/>
        <w:t>ремы Безу.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rPr>
          <w:b/>
          <w:bCs/>
        </w:rPr>
        <w:t>3.</w:t>
      </w:r>
      <w:r w:rsidRPr="00106BD9">
        <w:rPr>
          <w:b/>
          <w:bCs/>
        </w:rPr>
        <w:tab/>
        <w:t xml:space="preserve">Корень степени </w:t>
      </w:r>
      <w:proofErr w:type="gramStart"/>
      <w:r w:rsidRPr="00106BD9">
        <w:rPr>
          <w:b/>
          <w:bCs/>
          <w:i/>
          <w:iCs/>
        </w:rPr>
        <w:t>п</w:t>
      </w:r>
      <w:proofErr w:type="gramEnd"/>
      <w:r w:rsidRPr="00106BD9">
        <w:rPr>
          <w:b/>
          <w:bCs/>
          <w:i/>
          <w:iCs/>
        </w:rPr>
        <w:t xml:space="preserve"> </w:t>
      </w:r>
      <w:r w:rsidRPr="00106BD9">
        <w:rPr>
          <w:b/>
        </w:rPr>
        <w:t>(12ч.)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Понятия функц</w:t>
      </w:r>
      <w:proofErr w:type="gramStart"/>
      <w:r w:rsidRPr="00106BD9">
        <w:t>ии  и  ее</w:t>
      </w:r>
      <w:proofErr w:type="gramEnd"/>
      <w:r w:rsidRPr="00106BD9">
        <w:t xml:space="preserve">  графика. Функция </w:t>
      </w:r>
      <w:r w:rsidRPr="00106BD9">
        <w:rPr>
          <w:i/>
          <w:iCs/>
        </w:rPr>
        <w:t xml:space="preserve">у = </w:t>
      </w:r>
      <w:proofErr w:type="spellStart"/>
      <w:r w:rsidRPr="00106BD9">
        <w:rPr>
          <w:i/>
          <w:iCs/>
        </w:rPr>
        <w:t>х</w:t>
      </w:r>
      <w:r w:rsidRPr="00106BD9">
        <w:rPr>
          <w:i/>
          <w:iCs/>
          <w:vertAlign w:val="superscript"/>
        </w:rPr>
        <w:t>п</w:t>
      </w:r>
      <w:proofErr w:type="spellEnd"/>
      <w:r w:rsidRPr="00106BD9">
        <w:rPr>
          <w:i/>
          <w:iCs/>
        </w:rPr>
        <w:t xml:space="preserve">. </w:t>
      </w:r>
      <w:r w:rsidRPr="00106BD9">
        <w:t>Поня</w:t>
      </w:r>
      <w:r w:rsidRPr="00106BD9">
        <w:softHyphen/>
        <w:t xml:space="preserve">тие корня степени </w:t>
      </w:r>
      <w:r w:rsidRPr="00106BD9">
        <w:rPr>
          <w:i/>
          <w:iCs/>
        </w:rPr>
        <w:t xml:space="preserve">п. </w:t>
      </w:r>
      <w:r w:rsidRPr="00106BD9">
        <w:t xml:space="preserve">Корни четной и нечетной степеней. Арифметический корень. Свойства корней степени </w:t>
      </w:r>
      <w:r w:rsidRPr="00106BD9">
        <w:rPr>
          <w:i/>
          <w:iCs/>
        </w:rPr>
        <w:t>п. Функ</w:t>
      </w:r>
      <w:r w:rsidRPr="00106BD9">
        <w:rPr>
          <w:i/>
          <w:iCs/>
        </w:rPr>
        <w:softHyphen/>
        <w:t>ция у =</w:t>
      </w:r>
      <w:r w:rsidRPr="00106BD9">
        <w:rPr>
          <w:i/>
          <w:iCs/>
          <w:position w:val="-8"/>
        </w:rPr>
        <w:object w:dxaOrig="380" w:dyaOrig="360">
          <v:shape id="_x0000_i1025" type="#_x0000_t75" style="width:18.75pt;height:18pt" o:ole="">
            <v:imagedata r:id="rId7" o:title=""/>
          </v:shape>
          <o:OLEObject Type="Embed" ProgID="Equation.3" ShapeID="_x0000_i1025" DrawAspect="Content" ObjectID="_1599644316" r:id="rId8"/>
        </w:object>
      </w:r>
      <w:r w:rsidRPr="00106BD9">
        <w:rPr>
          <w:i/>
          <w:iCs/>
        </w:rPr>
        <w:t xml:space="preserve">. Корень степени </w:t>
      </w:r>
      <w:proofErr w:type="gramStart"/>
      <w:r w:rsidRPr="00106BD9">
        <w:rPr>
          <w:i/>
          <w:iCs/>
        </w:rPr>
        <w:t>п</w:t>
      </w:r>
      <w:proofErr w:type="gramEnd"/>
      <w:r w:rsidRPr="00106BD9">
        <w:rPr>
          <w:i/>
          <w:iCs/>
        </w:rPr>
        <w:t xml:space="preserve"> из натурального числа.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Основная цель — освоить понятия корня степени </w:t>
      </w:r>
      <w:proofErr w:type="gramStart"/>
      <w:r w:rsidRPr="00106BD9">
        <w:rPr>
          <w:i/>
          <w:iCs/>
        </w:rPr>
        <w:t>п</w:t>
      </w:r>
      <w:proofErr w:type="gramEnd"/>
      <w:r w:rsidRPr="00106BD9">
        <w:rPr>
          <w:i/>
          <w:iCs/>
        </w:rPr>
        <w:t xml:space="preserve"> </w:t>
      </w:r>
      <w:r w:rsidRPr="00106BD9">
        <w:t>и арифметического корня; выработать умение преобразо</w:t>
      </w:r>
      <w:r w:rsidRPr="00106BD9">
        <w:softHyphen/>
        <w:t xml:space="preserve">вывать выражения, содержащие корни степени </w:t>
      </w:r>
      <w:r w:rsidRPr="00106BD9">
        <w:rPr>
          <w:i/>
          <w:iCs/>
        </w:rPr>
        <w:t>п.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При изучении этой темы сначала напоминаются опреде</w:t>
      </w:r>
      <w:r w:rsidRPr="00106BD9">
        <w:softHyphen/>
        <w:t>ления функц</w:t>
      </w:r>
      <w:proofErr w:type="gramStart"/>
      <w:r w:rsidRPr="00106BD9">
        <w:t>ии и ее</w:t>
      </w:r>
      <w:proofErr w:type="gramEnd"/>
      <w:r w:rsidRPr="00106BD9">
        <w:t xml:space="preserve"> графика, свойства функции </w:t>
      </w:r>
      <w:r w:rsidRPr="00106BD9">
        <w:rPr>
          <w:i/>
          <w:iCs/>
        </w:rPr>
        <w:t xml:space="preserve">у = </w:t>
      </w:r>
      <w:proofErr w:type="spellStart"/>
      <w:r w:rsidRPr="00106BD9">
        <w:rPr>
          <w:i/>
          <w:iCs/>
        </w:rPr>
        <w:t>х</w:t>
      </w:r>
      <w:r w:rsidRPr="00106BD9">
        <w:rPr>
          <w:i/>
          <w:iCs/>
          <w:vertAlign w:val="superscript"/>
        </w:rPr>
        <w:t>п</w:t>
      </w:r>
      <w:proofErr w:type="spellEnd"/>
      <w:r w:rsidRPr="00106BD9">
        <w:rPr>
          <w:i/>
          <w:iCs/>
        </w:rPr>
        <w:t xml:space="preserve">. </w:t>
      </w:r>
      <w:r w:rsidRPr="00106BD9">
        <w:t>Су</w:t>
      </w:r>
      <w:r w:rsidRPr="00106BD9">
        <w:softHyphen/>
        <w:t>ществование двух корней четной степени из положительного числа и одного корня нечетной степени из любого действи</w:t>
      </w:r>
      <w:r w:rsidRPr="00106BD9">
        <w:softHyphen/>
        <w:t>тельного числа показывается геометрически с опорой на не</w:t>
      </w:r>
      <w:r w:rsidRPr="00106BD9">
        <w:softHyphen/>
        <w:t xml:space="preserve">прерывность на </w:t>
      </w:r>
      <w:r w:rsidRPr="00106BD9">
        <w:rPr>
          <w:b/>
          <w:i/>
          <w:iCs/>
          <w:lang w:val="en-US"/>
        </w:rPr>
        <w:t>R</w:t>
      </w:r>
      <w:r w:rsidRPr="00106BD9">
        <w:rPr>
          <w:i/>
          <w:iCs/>
        </w:rPr>
        <w:t xml:space="preserve"> </w:t>
      </w:r>
      <w:r w:rsidRPr="00106BD9">
        <w:t xml:space="preserve">функции </w:t>
      </w:r>
      <w:r w:rsidRPr="00106BD9">
        <w:rPr>
          <w:i/>
          <w:iCs/>
        </w:rPr>
        <w:t xml:space="preserve">у = </w:t>
      </w:r>
      <w:proofErr w:type="spellStart"/>
      <w:r w:rsidRPr="00106BD9">
        <w:rPr>
          <w:i/>
          <w:iCs/>
        </w:rPr>
        <w:t>х</w:t>
      </w:r>
      <w:r w:rsidRPr="00106BD9">
        <w:rPr>
          <w:i/>
          <w:iCs/>
          <w:vertAlign w:val="superscript"/>
        </w:rPr>
        <w:t>п</w:t>
      </w:r>
      <w:proofErr w:type="spellEnd"/>
      <w:r w:rsidRPr="00106BD9">
        <w:rPr>
          <w:i/>
          <w:iCs/>
        </w:rPr>
        <w:t xml:space="preserve">. </w:t>
      </w:r>
      <w:r w:rsidRPr="00106BD9">
        <w:t>Основное внимание уде</w:t>
      </w:r>
      <w:r w:rsidRPr="00106BD9">
        <w:softHyphen/>
        <w:t>ляется изучению свойств арифметических корней и их при</w:t>
      </w:r>
      <w:r w:rsidRPr="00106BD9">
        <w:softHyphen/>
        <w:t>менению к преобразованию выражений, содержащих корни.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Изучаются свойства и график функции </w:t>
      </w:r>
      <w:r w:rsidRPr="00106BD9">
        <w:rPr>
          <w:i/>
          <w:iCs/>
        </w:rPr>
        <w:t>у =</w:t>
      </w:r>
      <w:r w:rsidRPr="00106BD9">
        <w:rPr>
          <w:i/>
          <w:iCs/>
          <w:position w:val="-8"/>
        </w:rPr>
        <w:object w:dxaOrig="380" w:dyaOrig="360">
          <v:shape id="_x0000_i1026" type="#_x0000_t75" style="width:18.75pt;height:18pt" o:ole="">
            <v:imagedata r:id="rId9" o:title=""/>
          </v:shape>
          <o:OLEObject Type="Embed" ProgID="Equation.3" ShapeID="_x0000_i1026" DrawAspect="Content" ObjectID="_1599644317" r:id="rId10"/>
        </w:object>
      </w:r>
      <w:r w:rsidRPr="00106BD9">
        <w:t>, утвер</w:t>
      </w:r>
      <w:r w:rsidRPr="00106BD9">
        <w:softHyphen/>
        <w:t xml:space="preserve">ждается, что арифметический корень степени </w:t>
      </w:r>
      <w:proofErr w:type="gramStart"/>
      <w:r w:rsidRPr="00106BD9">
        <w:rPr>
          <w:i/>
          <w:iCs/>
        </w:rPr>
        <w:t>п</w:t>
      </w:r>
      <w:proofErr w:type="gramEnd"/>
      <w:r w:rsidRPr="00106BD9">
        <w:rPr>
          <w:i/>
          <w:iCs/>
        </w:rPr>
        <w:t xml:space="preserve"> </w:t>
      </w:r>
      <w:r w:rsidRPr="00106BD9">
        <w:t>может быть или натуральным числом или иррациональным числом.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4.</w:t>
      </w:r>
      <w:r w:rsidRPr="00106BD9">
        <w:rPr>
          <w:b/>
        </w:rPr>
        <w:tab/>
        <w:t xml:space="preserve">Степень </w:t>
      </w:r>
      <w:r w:rsidRPr="00106BD9">
        <w:rPr>
          <w:b/>
          <w:bCs/>
        </w:rPr>
        <w:t xml:space="preserve">положительного числа </w:t>
      </w:r>
      <w:r w:rsidRPr="00106BD9">
        <w:rPr>
          <w:b/>
        </w:rPr>
        <w:t>(17ч.)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Понятие и свойства степени с рациональным показате</w:t>
      </w:r>
      <w:r w:rsidRPr="00106BD9">
        <w:softHyphen/>
        <w:t xml:space="preserve">лем. Предел последовательности. </w:t>
      </w:r>
      <w:r w:rsidRPr="00106BD9">
        <w:rPr>
          <w:i/>
          <w:iCs/>
        </w:rPr>
        <w:t xml:space="preserve">Свойства пределов. </w:t>
      </w:r>
      <w:r w:rsidRPr="00106BD9">
        <w:t>Бес</w:t>
      </w:r>
      <w:r w:rsidRPr="00106BD9">
        <w:softHyphen/>
        <w:t>конечно убывающая геометрическая прогрессия. Число е.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Понятие степени с иррациональным показателем. Показа</w:t>
      </w:r>
      <w:r w:rsidRPr="00106BD9">
        <w:softHyphen/>
        <w:t>тельная функция.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усвоить понятия рациональной и иррациональной степеней положительного числа и пока</w:t>
      </w:r>
      <w:r w:rsidRPr="00106BD9">
        <w:softHyphen/>
        <w:t>зательной функции.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вводятся понятие рациональной степени поло</w:t>
      </w:r>
      <w:r w:rsidRPr="00106BD9">
        <w:softHyphen/>
        <w:t>жительного числа и изучаются ее свойства. Затем вводится понятие предела последовательности и с его помощью на</w:t>
      </w:r>
      <w:r w:rsidRPr="00106BD9">
        <w:softHyphen/>
        <w:t xml:space="preserve">ходится сумма бесконечно убывающей геометрической прогрессии и определяется число </w:t>
      </w:r>
      <w:r w:rsidRPr="00106BD9">
        <w:rPr>
          <w:i/>
          <w:iCs/>
        </w:rPr>
        <w:t xml:space="preserve">е. </w:t>
      </w:r>
      <w:r w:rsidRPr="00106BD9">
        <w:t>Степень с иррацио</w:t>
      </w:r>
      <w:r w:rsidRPr="00106BD9">
        <w:softHyphen/>
        <w:t>нальным показателем определяется с использованием пре</w:t>
      </w:r>
      <w:r w:rsidRPr="00106BD9">
        <w:softHyphen/>
        <w:t>дела последовательности, после чего вводится показатель</w:t>
      </w:r>
      <w:r w:rsidRPr="00106BD9">
        <w:softHyphen/>
        <w:t>ная функция, и изучаются ее свойства и график.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5.</w:t>
      </w:r>
      <w:r w:rsidRPr="00106BD9">
        <w:rPr>
          <w:b/>
        </w:rPr>
        <w:tab/>
        <w:t>Логарифмы  (10ч.)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Понятие и свойства логарифмов. Логарифмическая функция. </w:t>
      </w:r>
      <w:r w:rsidRPr="00106BD9">
        <w:rPr>
          <w:i/>
          <w:iCs/>
        </w:rPr>
        <w:t>Десятичный логарифм (приближенные вычисле</w:t>
      </w:r>
      <w:r w:rsidRPr="00106BD9">
        <w:rPr>
          <w:i/>
          <w:iCs/>
        </w:rPr>
        <w:softHyphen/>
        <w:t>ния). Степенные функции.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освоить понятия логарифма и ло</w:t>
      </w:r>
      <w:r w:rsidRPr="00106BD9">
        <w:softHyphen/>
        <w:t>гарифмической функции, выработать умение преобразовы</w:t>
      </w:r>
      <w:r w:rsidRPr="00106BD9">
        <w:softHyphen/>
        <w:t>вать выражения, содержащие логарифмы.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вводятся понятия логарифма, десятичного и на</w:t>
      </w:r>
      <w:r w:rsidRPr="00106BD9">
        <w:softHyphen/>
        <w:t>турального логарифмов, изучаются свойства логарифмов. Затем рассматривается логарифмическая функция, и изуча</w:t>
      </w:r>
      <w:r w:rsidRPr="00106BD9">
        <w:softHyphen/>
        <w:t>ются ее свойства и график.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Изучаются свойства десятичного логарифма, позволяю</w:t>
      </w:r>
      <w:r w:rsidRPr="00106BD9">
        <w:softHyphen/>
        <w:t>щие проводить приближенные вычисления с помощью таб</w:t>
      </w:r>
      <w:r w:rsidRPr="00106BD9">
        <w:softHyphen/>
        <w:t xml:space="preserve">лиц логарифмов и антилогарифмов. Наконец, изучаются степенные функции вида </w:t>
      </w:r>
      <w:r w:rsidRPr="00106BD9">
        <w:rPr>
          <w:i/>
          <w:iCs/>
        </w:rPr>
        <w:t>у =х</w:t>
      </w:r>
      <w:r w:rsidRPr="00106BD9">
        <w:rPr>
          <w:i/>
          <w:iCs/>
          <w:vertAlign w:val="superscript"/>
        </w:rPr>
        <w:t>β</w:t>
      </w:r>
      <w:r w:rsidRPr="00106BD9">
        <w:rPr>
          <w:i/>
          <w:iCs/>
        </w:rPr>
        <w:t xml:space="preserve"> </w:t>
      </w:r>
      <w:r w:rsidRPr="00106BD9">
        <w:rPr>
          <w:i/>
          <w:iCs/>
          <w:position w:val="-4"/>
        </w:rPr>
        <w:object w:dxaOrig="240" w:dyaOrig="440">
          <v:shape id="_x0000_i1027" type="#_x0000_t75" style="width:12pt;height:21.75pt" o:ole="">
            <v:imagedata r:id="rId11" o:title=""/>
          </v:shape>
          <o:OLEObject Type="Embed" ProgID="Equation.3" ShapeID="_x0000_i1027" DrawAspect="Content" ObjectID="_1599644318" r:id="rId12"/>
        </w:object>
      </w:r>
      <w:r w:rsidRPr="00106BD9">
        <w:t>для различных значений (</w:t>
      </w:r>
      <w:r w:rsidRPr="00106BD9">
        <w:rPr>
          <w:position w:val="-10"/>
        </w:rPr>
        <w:object w:dxaOrig="420" w:dyaOrig="320">
          <v:shape id="_x0000_i1028" type="#_x0000_t75" style="width:21pt;height:15.75pt" o:ole="">
            <v:imagedata r:id="rId13" o:title=""/>
          </v:shape>
          <o:OLEObject Type="Embed" ProgID="Equation.3" ShapeID="_x0000_i1028" DrawAspect="Content" ObjectID="_1599644319" r:id="rId14"/>
        </w:object>
      </w:r>
      <w:r w:rsidRPr="00106BD9">
        <w:rPr>
          <w:lang w:val="en-US"/>
        </w:rPr>
        <w:t>R</w:t>
      </w:r>
      <w:r w:rsidRPr="00106BD9">
        <w:t xml:space="preserve">, </w:t>
      </w:r>
      <w:r w:rsidRPr="00106BD9">
        <w:rPr>
          <w:position w:val="-10"/>
        </w:rPr>
        <w:object w:dxaOrig="420" w:dyaOrig="320">
          <v:shape id="_x0000_i1029" type="#_x0000_t75" style="width:21pt;height:15.75pt" o:ole="">
            <v:imagedata r:id="rId15" o:title=""/>
          </v:shape>
          <o:OLEObject Type="Embed" ProgID="Equation.3" ShapeID="_x0000_i1029" DrawAspect="Content" ObjectID="_1599644320" r:id="rId16"/>
        </w:object>
      </w:r>
      <w:r w:rsidRPr="00106BD9">
        <w:t>N</w:t>
      </w:r>
      <w:r w:rsidRPr="00106BD9">
        <w:rPr>
          <w:i/>
          <w:iCs/>
        </w:rPr>
        <w:t xml:space="preserve"> </w:t>
      </w:r>
      <w:r w:rsidRPr="00106BD9">
        <w:t xml:space="preserve"> и др.).</w:t>
      </w:r>
    </w:p>
    <w:p w:rsidR="002A27F8" w:rsidRPr="00106BD9" w:rsidRDefault="002A27F8" w:rsidP="002A27F8">
      <w:pPr>
        <w:spacing w:after="0" w:line="240" w:lineRule="auto"/>
        <w:ind w:firstLine="709"/>
        <w:rPr>
          <w:b/>
        </w:rPr>
      </w:pPr>
      <w:r w:rsidRPr="00106BD9">
        <w:rPr>
          <w:b/>
        </w:rPr>
        <w:t>6.</w:t>
      </w:r>
      <w:r w:rsidRPr="00106BD9">
        <w:rPr>
          <w:b/>
        </w:rPr>
        <w:tab/>
      </w:r>
      <w:r w:rsidRPr="00106BD9">
        <w:rPr>
          <w:b/>
          <w:bCs/>
        </w:rPr>
        <w:t xml:space="preserve">Показательные и логарифмические </w:t>
      </w:r>
      <w:r w:rsidRPr="00106BD9">
        <w:rPr>
          <w:b/>
        </w:rPr>
        <w:t xml:space="preserve">уравнения </w:t>
      </w:r>
      <w:r w:rsidRPr="00106BD9">
        <w:rPr>
          <w:b/>
          <w:bCs/>
        </w:rPr>
        <w:t xml:space="preserve">и </w:t>
      </w:r>
      <w:r w:rsidRPr="00106BD9">
        <w:rPr>
          <w:b/>
        </w:rPr>
        <w:t>неравенства  (12ч.)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lastRenderedPageBreak/>
        <w:t>Простейшие показательные и логарифмические уравне</w:t>
      </w:r>
      <w:r w:rsidRPr="00106BD9">
        <w:softHyphen/>
        <w:t>ния. Уравнения, сводящиеся к простейшим заменой неиз</w:t>
      </w:r>
      <w:r w:rsidRPr="00106BD9">
        <w:softHyphen/>
        <w:t>вестного. Простейшие показательные и логарифмические неравенства. Неравенства, сводящиеся к простейшим заме</w:t>
      </w:r>
      <w:r w:rsidRPr="00106BD9">
        <w:softHyphen/>
        <w:t>ной неизвестного.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сформировать умение решать по</w:t>
      </w:r>
      <w:r w:rsidRPr="00106BD9">
        <w:softHyphen/>
        <w:t>казательные и логарифмические уравнения и неравенства.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изучаются простейшие показательные уравне</w:t>
      </w:r>
      <w:r w:rsidRPr="00106BD9">
        <w:softHyphen/>
        <w:t>ния, находятся их решения. Затем аналогично изучаются простейшие логарифмические уравнения. Далее рассматри</w:t>
      </w:r>
      <w:r w:rsidRPr="00106BD9">
        <w:softHyphen/>
        <w:t>ваются уравнения, решение которых (после введения ново</w:t>
      </w:r>
      <w:r w:rsidRPr="00106BD9">
        <w:softHyphen/>
        <w:t xml:space="preserve">го неизвестного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 xml:space="preserve"> </w:t>
      </w:r>
      <w:r w:rsidRPr="00106BD9">
        <w:t xml:space="preserve">и решения получившегося рационального уравнения относительно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 xml:space="preserve">) </w:t>
      </w:r>
      <w:r w:rsidRPr="00106BD9">
        <w:t>сводится к решению простейше</w:t>
      </w:r>
      <w:r w:rsidRPr="00106BD9">
        <w:softHyphen/>
        <w:t>го показательного (или логарифмического) уравнения.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 такой же схеме изучаются неравенства: сначала про</w:t>
      </w:r>
      <w:r w:rsidRPr="00106BD9">
        <w:softHyphen/>
        <w:t>стейшие показательные, затем простейшие логарифмиче</w:t>
      </w:r>
      <w:r w:rsidRPr="00106BD9">
        <w:softHyphen/>
        <w:t>ские, и наконец, неравенства, сводящиеся к простейшим заменой неизвестного.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 xml:space="preserve">7. Синус </w:t>
      </w:r>
      <w:r w:rsidRPr="00106BD9">
        <w:rPr>
          <w:b/>
          <w:bCs/>
        </w:rPr>
        <w:t xml:space="preserve">и косинус угла </w:t>
      </w:r>
      <w:r w:rsidRPr="00106BD9">
        <w:rPr>
          <w:b/>
        </w:rPr>
        <w:t>(7ч.)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Понятие угла и его меры. Определение синуса и косину</w:t>
      </w:r>
      <w:r w:rsidRPr="00106BD9">
        <w:softHyphen/>
        <w:t>са угла, основные формулы для них. Арксинус и аркко</w:t>
      </w:r>
      <w:r w:rsidRPr="00106BD9">
        <w:softHyphen/>
        <w:t xml:space="preserve">синус. </w:t>
      </w:r>
      <w:r w:rsidRPr="00106BD9">
        <w:rPr>
          <w:i/>
          <w:iCs/>
        </w:rPr>
        <w:t>Примеры использования арксинуса и арккосинуса и формулы для них.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i/>
        </w:rPr>
      </w:pPr>
      <w:r w:rsidRPr="00106BD9">
        <w:t>Основная цель — освоить понятия синуса и коси</w:t>
      </w:r>
      <w:r w:rsidRPr="00106BD9">
        <w:softHyphen/>
        <w:t xml:space="preserve">нуса произвольного угла, изучить свойства функций угла: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  </w:t>
      </w:r>
      <w:r w:rsidRPr="00106BD9">
        <w:t>и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.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rPr>
          <w:i/>
        </w:rPr>
        <w:t xml:space="preserve"> </w:t>
      </w:r>
      <w:r w:rsidRPr="00106BD9">
        <w:t>Используя язык механики, вводится понятие угла как результата поворота вектора. Затем вводятся его градусная и радианная меры. С использованием единичной окружно</w:t>
      </w:r>
      <w:r w:rsidRPr="00106BD9">
        <w:softHyphen/>
        <w:t xml:space="preserve">сти вводятся понятия синуса и косинуса угла. Изучаются свойства функций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  </w:t>
      </w:r>
      <w:r w:rsidRPr="00106BD9">
        <w:t xml:space="preserve">и 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, </w:t>
      </w:r>
      <w:r w:rsidRPr="00106BD9">
        <w:t xml:space="preserve">как функций угла </w:t>
      </w:r>
      <w:r w:rsidRPr="00106BD9">
        <w:rPr>
          <w:i/>
          <w:lang w:val="en-US"/>
        </w:rPr>
        <w:t>α</w:t>
      </w:r>
      <w:r w:rsidRPr="00106BD9">
        <w:t>, дока</w:t>
      </w:r>
      <w:r w:rsidRPr="00106BD9">
        <w:softHyphen/>
        <w:t>зываются основные формулы для них.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Вводятся понятия арксинуса и арккосинуса числа и с их помощью решаются задачи на нахождение всех углов, для каждого из которых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t xml:space="preserve"> (или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) </w:t>
      </w:r>
      <w:r w:rsidRPr="00106BD9">
        <w:t xml:space="preserve"> </w:t>
      </w:r>
      <w:proofErr w:type="gramStart"/>
      <w:r w:rsidRPr="00106BD9">
        <w:t>равен</w:t>
      </w:r>
      <w:proofErr w:type="gramEnd"/>
      <w:r w:rsidRPr="00106BD9">
        <w:t xml:space="preserve"> (больше или меньше) некоторого числа. Выводятся формулы для аркси</w:t>
      </w:r>
      <w:r w:rsidRPr="00106BD9">
        <w:softHyphen/>
        <w:t>нуса и арккосинуса.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rPr>
          <w:b/>
          <w:bCs/>
        </w:rPr>
        <w:t xml:space="preserve">8.  Тангенс и котангенс угла </w:t>
      </w:r>
      <w:r w:rsidRPr="00106BD9">
        <w:rPr>
          <w:b/>
        </w:rPr>
        <w:t>(7ч.)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Определения тангенса и котангенса угла и основные формулы для них. Арктангенс и арккотангенс. </w:t>
      </w:r>
      <w:r w:rsidRPr="00106BD9">
        <w:rPr>
          <w:i/>
          <w:iCs/>
        </w:rPr>
        <w:t>Примеры использования арктангенса и арккотангенса и формулы для них.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освоить понятия тангенса и ко</w:t>
      </w:r>
      <w:r w:rsidRPr="00106BD9">
        <w:softHyphen/>
        <w:t xml:space="preserve">тангенса произвольного угла, изучить свойства функций угла: </w:t>
      </w:r>
      <w:r w:rsidRPr="00106BD9">
        <w:rPr>
          <w:i/>
          <w:iCs/>
        </w:rPr>
        <w:t xml:space="preserve"> </w:t>
      </w:r>
      <w:proofErr w:type="spellStart"/>
      <w:r w:rsidRPr="00106BD9">
        <w:rPr>
          <w:i/>
        </w:rPr>
        <w:t>tg</w:t>
      </w:r>
      <w:proofErr w:type="spellEnd"/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  </w:t>
      </w:r>
      <w:r w:rsidRPr="00106BD9">
        <w:t>и</w:t>
      </w:r>
      <w:r w:rsidRPr="00106BD9">
        <w:rPr>
          <w:i/>
        </w:rPr>
        <w:t xml:space="preserve"> </w:t>
      </w:r>
      <w:proofErr w:type="spellStart"/>
      <w:r w:rsidRPr="00106BD9">
        <w:rPr>
          <w:i/>
          <w:lang w:val="en-US"/>
        </w:rPr>
        <w:t>ctg</w:t>
      </w:r>
      <w:proofErr w:type="spellEnd"/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. </w:t>
      </w:r>
      <w:r w:rsidRPr="00106BD9">
        <w:rPr>
          <w:i/>
          <w:iCs/>
        </w:rPr>
        <w:t xml:space="preserve"> </w:t>
      </w:r>
      <w:r w:rsidRPr="00106BD9">
        <w:t xml:space="preserve">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Тангенс и котангенс угла </w:t>
      </w:r>
      <w:r w:rsidRPr="00106BD9">
        <w:rPr>
          <w:i/>
        </w:rPr>
        <w:t xml:space="preserve">  </w:t>
      </w:r>
      <w:r w:rsidRPr="00106BD9">
        <w:rPr>
          <w:i/>
          <w:lang w:val="en-US"/>
        </w:rPr>
        <w:t>α</w:t>
      </w:r>
      <w:r w:rsidRPr="00106BD9">
        <w:t xml:space="preserve"> определяются как с помощью отношений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  </w:t>
      </w:r>
      <w:r w:rsidRPr="00106BD9">
        <w:t xml:space="preserve">и 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, </w:t>
      </w:r>
      <w:r w:rsidRPr="00106BD9">
        <w:t>так и с помощью осей тангенса и ко</w:t>
      </w:r>
      <w:r w:rsidRPr="00106BD9">
        <w:softHyphen/>
        <w:t xml:space="preserve">тангенса. Изучаются свойства функций </w:t>
      </w:r>
      <w:proofErr w:type="spellStart"/>
      <w:r w:rsidRPr="00106BD9">
        <w:rPr>
          <w:i/>
        </w:rPr>
        <w:t>tg</w:t>
      </w:r>
      <w:proofErr w:type="spellEnd"/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  </w:t>
      </w:r>
      <w:r w:rsidRPr="00106BD9">
        <w:t>и</w:t>
      </w:r>
      <w:r w:rsidRPr="00106BD9">
        <w:rPr>
          <w:i/>
        </w:rPr>
        <w:t xml:space="preserve"> </w:t>
      </w:r>
      <w:proofErr w:type="spellStart"/>
      <w:r w:rsidRPr="00106BD9">
        <w:rPr>
          <w:i/>
          <w:lang w:val="en-US"/>
        </w:rPr>
        <w:t>ctg</w:t>
      </w:r>
      <w:proofErr w:type="spellEnd"/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t xml:space="preserve"> как функций угла </w:t>
      </w:r>
      <w:r w:rsidRPr="00106BD9">
        <w:rPr>
          <w:i/>
        </w:rPr>
        <w:t xml:space="preserve">  </w:t>
      </w:r>
      <w:r w:rsidRPr="00106BD9">
        <w:rPr>
          <w:i/>
          <w:lang w:val="en-US"/>
        </w:rPr>
        <w:t>α</w:t>
      </w:r>
      <w:r w:rsidRPr="00106BD9">
        <w:t>, доказываются основные формулы для них.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Вводятся понятия арктангенса и арккотангенса числа и с их помощью решаются задачи на нахождение всех уг</w:t>
      </w:r>
      <w:r w:rsidRPr="00106BD9">
        <w:softHyphen/>
        <w:t xml:space="preserve">лов, для каждого из которых </w:t>
      </w:r>
      <w:proofErr w:type="spellStart"/>
      <w:r w:rsidRPr="00106BD9">
        <w:rPr>
          <w:i/>
        </w:rPr>
        <w:t>tg</w:t>
      </w:r>
      <w:proofErr w:type="spellEnd"/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rPr>
          <w:i/>
        </w:rPr>
        <w:t xml:space="preserve"> </w:t>
      </w:r>
      <w:proofErr w:type="gramStart"/>
      <w:r w:rsidRPr="00106BD9">
        <w:t>(</w:t>
      </w:r>
      <w:r w:rsidRPr="00106BD9">
        <w:rPr>
          <w:i/>
        </w:rPr>
        <w:t xml:space="preserve"> </w:t>
      </w:r>
      <w:proofErr w:type="gramEnd"/>
      <w:r w:rsidRPr="00106BD9">
        <w:t>или</w:t>
      </w:r>
      <w:r w:rsidRPr="00106BD9">
        <w:rPr>
          <w:i/>
        </w:rPr>
        <w:t xml:space="preserve"> </w:t>
      </w:r>
      <w:proofErr w:type="spellStart"/>
      <w:r w:rsidRPr="00106BD9">
        <w:rPr>
          <w:i/>
          <w:lang w:val="en-US"/>
        </w:rPr>
        <w:t>ctg</w:t>
      </w:r>
      <w:proofErr w:type="spellEnd"/>
      <w:r w:rsidRPr="00106BD9">
        <w:rPr>
          <w:i/>
        </w:rPr>
        <w:t xml:space="preserve"> </w:t>
      </w:r>
      <w:r w:rsidRPr="00106BD9">
        <w:rPr>
          <w:i/>
          <w:lang w:val="en-US"/>
        </w:rPr>
        <w:t>α</w:t>
      </w:r>
      <w:r w:rsidRPr="00106BD9">
        <w:t>) равен (больше или меньше) некоторого числа. Выводятся формулы для арктангенса и арккотангенса.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rPr>
          <w:b/>
          <w:bCs/>
        </w:rPr>
        <w:t>9.</w:t>
      </w:r>
      <w:r w:rsidRPr="00106BD9">
        <w:rPr>
          <w:b/>
          <w:bCs/>
        </w:rPr>
        <w:tab/>
        <w:t xml:space="preserve">Формулы сложения </w:t>
      </w:r>
      <w:r w:rsidRPr="00106BD9">
        <w:rPr>
          <w:b/>
        </w:rPr>
        <w:t>(11ч.)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Косинус суммы (и разности) двух углов. Формулы для дополнительных углов. Синус суммы (и разности) двух углов. Сумма и разность синусов и косинусов. Формулы для двойных и половинных углов. </w:t>
      </w:r>
      <w:r w:rsidRPr="00106BD9">
        <w:rPr>
          <w:i/>
          <w:iCs/>
        </w:rPr>
        <w:t>Произведение синусов и косинусов. Формулы для тангенсов.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освоить формулы косинуса и си</w:t>
      </w:r>
      <w:r w:rsidRPr="00106BD9">
        <w:softHyphen/>
        <w:t>нуса суммы и разности двух углов, выработать умение вы</w:t>
      </w:r>
      <w:r w:rsidRPr="00106BD9">
        <w:softHyphen/>
        <w:t>полнять тождественные преобразования тригонометриче</w:t>
      </w:r>
      <w:r w:rsidRPr="00106BD9">
        <w:softHyphen/>
        <w:t>ских выражений с использованием выведенных формул.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с помощью скалярного произведения векторов доказывается формула косинуса разности двух углов. Затем с помощью свойств синуса и косинуса угла и доказанной формулы выводятся все перечисленные формулы. Исполь</w:t>
      </w:r>
      <w:r w:rsidRPr="00106BD9">
        <w:softHyphen/>
        <w:t>зуя доказанные формулы, выводятся формулы для синусов и косинусов двойных и половинных углов, а также для про</w:t>
      </w:r>
      <w:r w:rsidRPr="00106BD9">
        <w:softHyphen/>
        <w:t>изведения синусов и косинусов углов. Наконец, выводятся формулы для тангенса суммы (разности) двух углов танген</w:t>
      </w:r>
      <w:r w:rsidRPr="00106BD9">
        <w:softHyphen/>
        <w:t xml:space="preserve">са двойного </w:t>
      </w:r>
      <w:r w:rsidRPr="00106BD9">
        <w:rPr>
          <w:b/>
          <w:bCs/>
        </w:rPr>
        <w:t xml:space="preserve">и </w:t>
      </w:r>
      <w:r w:rsidRPr="00106BD9">
        <w:t>половинного углов, для выражения синуса, косинуса и тангенса угла через тангенс половинного угла.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rPr>
          <w:b/>
          <w:bCs/>
        </w:rPr>
        <w:lastRenderedPageBreak/>
        <w:t>10.</w:t>
      </w:r>
      <w:r w:rsidRPr="00106BD9">
        <w:rPr>
          <w:b/>
          <w:bCs/>
        </w:rPr>
        <w:tab/>
        <w:t xml:space="preserve">Тригонометрические функции числового аргумента </w:t>
      </w:r>
      <w:r w:rsidRPr="00106BD9">
        <w:rPr>
          <w:b/>
        </w:rPr>
        <w:t>(10ч.)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Функции </w:t>
      </w:r>
      <w:r w:rsidRPr="00106BD9">
        <w:rPr>
          <w:i/>
          <w:iCs/>
        </w:rPr>
        <w:t xml:space="preserve">у =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х</w:t>
      </w:r>
      <w:proofErr w:type="gramStart"/>
      <w:r w:rsidRPr="00106BD9">
        <w:rPr>
          <w:i/>
        </w:rPr>
        <w:t xml:space="preserve"> </w:t>
      </w:r>
      <w:r w:rsidRPr="00106BD9">
        <w:t>,</w:t>
      </w:r>
      <w:proofErr w:type="gramEnd"/>
      <w:r w:rsidRPr="00106BD9">
        <w:t xml:space="preserve"> </w:t>
      </w:r>
      <w:r w:rsidRPr="00106BD9">
        <w:rPr>
          <w:i/>
          <w:iCs/>
        </w:rPr>
        <w:t>у</w:t>
      </w:r>
      <w:r w:rsidRPr="00106BD9">
        <w:rPr>
          <w:i/>
        </w:rPr>
        <w:t xml:space="preserve"> =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х</w:t>
      </w:r>
      <w:r w:rsidRPr="00106BD9">
        <w:t xml:space="preserve">, </w:t>
      </w:r>
      <w:r w:rsidRPr="00106BD9">
        <w:rPr>
          <w:i/>
          <w:iCs/>
        </w:rPr>
        <w:t xml:space="preserve">у = </w:t>
      </w:r>
      <w:proofErr w:type="spellStart"/>
      <w:r w:rsidRPr="00106BD9">
        <w:rPr>
          <w:i/>
        </w:rPr>
        <w:t>tg</w:t>
      </w:r>
      <w:proofErr w:type="spellEnd"/>
      <w:r w:rsidRPr="00106BD9">
        <w:rPr>
          <w:i/>
        </w:rPr>
        <w:t xml:space="preserve"> х, </w:t>
      </w:r>
      <w:r w:rsidRPr="00106BD9">
        <w:rPr>
          <w:i/>
          <w:iCs/>
        </w:rPr>
        <w:t xml:space="preserve">у= </w:t>
      </w:r>
      <w:proofErr w:type="spellStart"/>
      <w:r w:rsidRPr="00106BD9">
        <w:rPr>
          <w:i/>
          <w:lang w:val="en-US"/>
        </w:rPr>
        <w:t>ctg</w:t>
      </w:r>
      <w:proofErr w:type="spellEnd"/>
      <w:r w:rsidRPr="00106BD9">
        <w:rPr>
          <w:i/>
        </w:rPr>
        <w:t xml:space="preserve"> х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изучить свойства основных три</w:t>
      </w:r>
      <w:r w:rsidRPr="00106BD9">
        <w:softHyphen/>
        <w:t>гонометрических функций и их графиков.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говорится о том, что хотя функция может вы</w:t>
      </w:r>
      <w:r w:rsidRPr="00106BD9">
        <w:softHyphen/>
        <w:t>ражать зависимость между разными физическими величи</w:t>
      </w:r>
      <w:r w:rsidRPr="00106BD9">
        <w:softHyphen/>
        <w:t xml:space="preserve">нами, но в математике принято рассматривать функции </w:t>
      </w:r>
      <w:r w:rsidRPr="00106BD9">
        <w:rPr>
          <w:position w:val="-10"/>
        </w:rPr>
        <w:object w:dxaOrig="900" w:dyaOrig="340">
          <v:shape id="_x0000_i1030" type="#_x0000_t75" style="width:45pt;height:17.25pt" o:ole="">
            <v:imagedata r:id="rId17" o:title=""/>
          </v:shape>
          <o:OLEObject Type="Embed" ProgID="Equation.3" ShapeID="_x0000_i1030" DrawAspect="Content" ObjectID="_1599644321" r:id="rId18"/>
        </w:object>
      </w:r>
      <w:r w:rsidRPr="00106BD9">
        <w:t xml:space="preserve"> как функции числа. Поэтому здесь и рассматрива</w:t>
      </w:r>
      <w:r w:rsidRPr="00106BD9">
        <w:softHyphen/>
        <w:t>ются тригонометрические функции числового аргумента, их основные свойства. С использованием свой</w:t>
      </w:r>
      <w:proofErr w:type="gramStart"/>
      <w:r w:rsidRPr="00106BD9">
        <w:t>ств тр</w:t>
      </w:r>
      <w:proofErr w:type="gramEnd"/>
      <w:r w:rsidRPr="00106BD9">
        <w:t>игоно</w:t>
      </w:r>
      <w:r w:rsidRPr="00106BD9">
        <w:softHyphen/>
        <w:t>метрических функций строятся их графики.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При изучении этой темы вводится понятие периодиче</w:t>
      </w:r>
      <w:r w:rsidRPr="00106BD9">
        <w:softHyphen/>
        <w:t>ской функц</w:t>
      </w:r>
      <w:proofErr w:type="gramStart"/>
      <w:r w:rsidRPr="00106BD9">
        <w:t>ии и ее</w:t>
      </w:r>
      <w:proofErr w:type="gramEnd"/>
      <w:r w:rsidRPr="00106BD9">
        <w:t xml:space="preserve"> главного периода, доказывается, что главный период функций </w:t>
      </w:r>
      <w:r w:rsidRPr="00106BD9">
        <w:rPr>
          <w:i/>
          <w:iCs/>
        </w:rPr>
        <w:t xml:space="preserve">у =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х </w:t>
      </w:r>
      <w:r w:rsidRPr="00106BD9">
        <w:t xml:space="preserve">и </w:t>
      </w:r>
      <w:r w:rsidRPr="00106BD9">
        <w:rPr>
          <w:i/>
          <w:iCs/>
        </w:rPr>
        <w:t>у</w:t>
      </w:r>
      <w:r w:rsidRPr="00106BD9">
        <w:rPr>
          <w:i/>
        </w:rPr>
        <w:t xml:space="preserve"> =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х</w:t>
      </w:r>
      <w:r w:rsidRPr="00106BD9">
        <w:t xml:space="preserve">: есть число 2π, а главный период функций </w:t>
      </w:r>
      <w:r w:rsidRPr="00106BD9">
        <w:rPr>
          <w:i/>
          <w:iCs/>
        </w:rPr>
        <w:t xml:space="preserve">у = </w:t>
      </w:r>
      <w:proofErr w:type="spellStart"/>
      <w:r w:rsidRPr="00106BD9">
        <w:rPr>
          <w:i/>
        </w:rPr>
        <w:t>tg</w:t>
      </w:r>
      <w:proofErr w:type="spellEnd"/>
      <w:r w:rsidRPr="00106BD9">
        <w:rPr>
          <w:i/>
        </w:rPr>
        <w:t xml:space="preserve"> х</w:t>
      </w:r>
      <w:r w:rsidRPr="00106BD9">
        <w:t xml:space="preserve"> и </w:t>
      </w:r>
      <w:r w:rsidRPr="00106BD9">
        <w:rPr>
          <w:i/>
          <w:iCs/>
        </w:rPr>
        <w:t xml:space="preserve">у= </w:t>
      </w:r>
      <w:proofErr w:type="spellStart"/>
      <w:r w:rsidRPr="00106BD9">
        <w:rPr>
          <w:i/>
          <w:lang w:val="en-US"/>
        </w:rPr>
        <w:t>ctg</w:t>
      </w:r>
      <w:proofErr w:type="spellEnd"/>
      <w:r w:rsidRPr="00106BD9">
        <w:rPr>
          <w:i/>
        </w:rPr>
        <w:t xml:space="preserve"> х</w:t>
      </w:r>
      <w:r w:rsidRPr="00106BD9">
        <w:t xml:space="preserve"> есть число π</w:t>
      </w:r>
      <w:r w:rsidRPr="00106BD9">
        <w:rPr>
          <w:i/>
          <w:iCs/>
        </w:rPr>
        <w:t>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rPr>
          <w:b/>
          <w:bCs/>
        </w:rPr>
        <w:t>11.</w:t>
      </w:r>
      <w:r w:rsidRPr="00106BD9">
        <w:rPr>
          <w:b/>
          <w:bCs/>
        </w:rPr>
        <w:tab/>
        <w:t xml:space="preserve">Тригонометрические уравнения и неравенства </w:t>
      </w:r>
      <w:r w:rsidRPr="00106BD9">
        <w:rPr>
          <w:b/>
        </w:rPr>
        <w:t>(13ч.)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Простейшие тригонометрические уравнения. Тригоно</w:t>
      </w:r>
      <w:r w:rsidRPr="00106BD9">
        <w:softHyphen/>
        <w:t xml:space="preserve">метрические уравнения, сводящиеся к простейшим заменой неизвестного. Применение основных тригонометрических формул для решения уравнений. Однородные уравнения. </w:t>
      </w:r>
      <w:r w:rsidRPr="00106BD9">
        <w:rPr>
          <w:i/>
          <w:iCs/>
        </w:rPr>
        <w:t>Простейшие тригонометрические неравенства. Неравен</w:t>
      </w:r>
      <w:r w:rsidRPr="00106BD9">
        <w:rPr>
          <w:i/>
          <w:iCs/>
        </w:rPr>
        <w:softHyphen/>
        <w:t>ства, сводящиеся к простейшим заменой неизвестного. Введение  вспомогательного  угла.  Замена  неизвестного</w:t>
      </w:r>
      <w:r w:rsidRPr="00106BD9">
        <w:t xml:space="preserve">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>=</w:t>
      </w:r>
      <w:r w:rsidRPr="00106BD9">
        <w:rPr>
          <w:i/>
          <w:lang w:val="en-US"/>
        </w:rPr>
        <w:t>sin</w:t>
      </w:r>
      <w:proofErr w:type="gramStart"/>
      <w:r w:rsidRPr="00106BD9">
        <w:rPr>
          <w:i/>
        </w:rPr>
        <w:t>х</w:t>
      </w:r>
      <w:proofErr w:type="gramEnd"/>
      <w:r w:rsidRPr="00106BD9">
        <w:rPr>
          <w:i/>
        </w:rPr>
        <w:t>+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х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 Основная цель — сформировать умение решать тригонометрические уравнения и неравенства.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с опорой на умение решать задачи на нахожде</w:t>
      </w:r>
      <w:r w:rsidRPr="00106BD9">
        <w:softHyphen/>
        <w:t xml:space="preserve">ние всех углов </w:t>
      </w:r>
      <w:r w:rsidRPr="00106BD9">
        <w:rPr>
          <w:i/>
          <w:iCs/>
        </w:rPr>
        <w:t xml:space="preserve">х </w:t>
      </w:r>
      <w:r w:rsidRPr="00106BD9">
        <w:t xml:space="preserve">таких, что </w:t>
      </w:r>
      <w:r w:rsidRPr="00106BD9">
        <w:rPr>
          <w:lang w:val="en-US"/>
        </w:rPr>
        <w:t>f</w:t>
      </w:r>
      <w:r w:rsidRPr="00106BD9">
        <w:t xml:space="preserve">(х) = а, где </w:t>
      </w:r>
      <w:r w:rsidRPr="00106BD9">
        <w:rPr>
          <w:i/>
          <w:iCs/>
          <w:lang w:val="en-US"/>
        </w:rPr>
        <w:t>f</w:t>
      </w:r>
      <w:r w:rsidRPr="00106BD9">
        <w:rPr>
          <w:i/>
          <w:iCs/>
        </w:rPr>
        <w:t xml:space="preserve">(х) </w:t>
      </w:r>
      <w:r w:rsidRPr="00106BD9">
        <w:t>— одна из основных тригонометрических функций (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х, 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х</w:t>
      </w:r>
      <w:r w:rsidRPr="00106BD9">
        <w:rPr>
          <w:i/>
          <w:iCs/>
        </w:rPr>
        <w:t xml:space="preserve"> , </w:t>
      </w:r>
      <w:proofErr w:type="spellStart"/>
      <w:r w:rsidRPr="00106BD9">
        <w:rPr>
          <w:i/>
        </w:rPr>
        <w:t>tg</w:t>
      </w:r>
      <w:proofErr w:type="spellEnd"/>
      <w:r w:rsidRPr="00106BD9">
        <w:rPr>
          <w:i/>
        </w:rPr>
        <w:t xml:space="preserve"> х</w:t>
      </w:r>
      <w:r w:rsidRPr="00106BD9">
        <w:rPr>
          <w:i/>
          <w:iCs/>
        </w:rPr>
        <w:t xml:space="preserve"> ,</w:t>
      </w:r>
      <w:proofErr w:type="spellStart"/>
      <w:r w:rsidRPr="00106BD9">
        <w:rPr>
          <w:i/>
          <w:lang w:val="en-US"/>
        </w:rPr>
        <w:t>ctg</w:t>
      </w:r>
      <w:proofErr w:type="spellEnd"/>
      <w:r w:rsidRPr="00106BD9">
        <w:rPr>
          <w:i/>
        </w:rPr>
        <w:t xml:space="preserve"> х</w:t>
      </w:r>
      <w:r w:rsidRPr="00106BD9">
        <w:rPr>
          <w:i/>
          <w:iCs/>
        </w:rPr>
        <w:t xml:space="preserve">), </w:t>
      </w:r>
      <w:r w:rsidRPr="00106BD9">
        <w:t>рассматривается решение простейших тригономет</w:t>
      </w:r>
      <w:r w:rsidRPr="00106BD9">
        <w:softHyphen/>
        <w:t xml:space="preserve">рических уравнений. Затем рассматриваются уравнения, которые (после введения нового неизвестного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 xml:space="preserve"> </w:t>
      </w:r>
      <w:r w:rsidRPr="00106BD9">
        <w:t xml:space="preserve">и решения получившегося рационального уравнения относительно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 xml:space="preserve">) </w:t>
      </w:r>
      <w:r w:rsidRPr="00106BD9">
        <w:t>сводятся к решению простейшего тригонометрического уравнения. Рассматриваются способы решения тригоно</w:t>
      </w:r>
      <w:r w:rsidRPr="00106BD9">
        <w:softHyphen/>
        <w:t>метрических уравнений с помощью основных тригономет</w:t>
      </w:r>
      <w:r w:rsidRPr="00106BD9">
        <w:softHyphen/>
        <w:t>рических формул и, наконец, рассматриваются однород</w:t>
      </w:r>
      <w:r w:rsidRPr="00106BD9">
        <w:softHyphen/>
        <w:t>ные тригонометрические уравнения.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С опорой на умение решать задачи на нахождение всех углов </w:t>
      </w:r>
      <w:r w:rsidRPr="00106BD9">
        <w:rPr>
          <w:i/>
          <w:iCs/>
        </w:rPr>
        <w:t xml:space="preserve">х </w:t>
      </w:r>
      <w:r w:rsidRPr="00106BD9">
        <w:t xml:space="preserve">таких, что </w:t>
      </w:r>
      <w:r w:rsidRPr="00106BD9">
        <w:rPr>
          <w:lang w:val="en-US"/>
        </w:rPr>
        <w:t>f</w:t>
      </w:r>
      <w:r w:rsidRPr="00106BD9">
        <w:t xml:space="preserve">(х) &gt; а, или </w:t>
      </w:r>
      <w:r w:rsidRPr="00106BD9">
        <w:rPr>
          <w:lang w:val="en-US"/>
        </w:rPr>
        <w:t>f</w:t>
      </w:r>
      <w:r w:rsidRPr="00106BD9">
        <w:t xml:space="preserve">(х) &lt; а, где </w:t>
      </w:r>
      <w:r w:rsidRPr="00106BD9">
        <w:rPr>
          <w:lang w:val="en-US"/>
        </w:rPr>
        <w:t>f</w:t>
      </w:r>
      <w:r w:rsidRPr="00106BD9">
        <w:t>(х) — одна из основных тригонометрических функций, рассматрива</w:t>
      </w:r>
      <w:r w:rsidRPr="00106BD9">
        <w:softHyphen/>
        <w:t xml:space="preserve">ется решение простейших тригонометрических неравенств. </w:t>
      </w:r>
      <w:proofErr w:type="gramStart"/>
      <w:r w:rsidRPr="00106BD9">
        <w:t>Затем рассматриваются неравенства, которые (после введе</w:t>
      </w:r>
      <w:r w:rsidRPr="00106BD9">
        <w:softHyphen/>
        <w:t xml:space="preserve">ния нового неизвестного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 xml:space="preserve"> </w:t>
      </w:r>
      <w:r w:rsidRPr="00106BD9">
        <w:t>и решения получившегося ра</w:t>
      </w:r>
      <w:r w:rsidRPr="00106BD9">
        <w:softHyphen/>
        <w:t xml:space="preserve">ционального неравенства относительно </w:t>
      </w:r>
      <w:r w:rsidRPr="00106BD9">
        <w:rPr>
          <w:i/>
          <w:iCs/>
          <w:lang w:val="en-US"/>
        </w:rPr>
        <w:t>t</w:t>
      </w:r>
      <w:r w:rsidRPr="00106BD9">
        <w:rPr>
          <w:i/>
          <w:iCs/>
        </w:rPr>
        <w:t xml:space="preserve">} </w:t>
      </w:r>
      <w:r w:rsidRPr="00106BD9">
        <w:t>сводятся к реше</w:t>
      </w:r>
      <w:r w:rsidRPr="00106BD9">
        <w:softHyphen/>
        <w:t>нию простейших тригонометрических неравенств.</w:t>
      </w:r>
      <w:proofErr w:type="gramEnd"/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Рассматриваются специальные приемы решения триго</w:t>
      </w:r>
      <w:r w:rsidRPr="00106BD9">
        <w:softHyphen/>
        <w:t>нометрических уравнений и неравен</w:t>
      </w:r>
      <w:proofErr w:type="gramStart"/>
      <w:r w:rsidRPr="00106BD9">
        <w:t>ств  вв</w:t>
      </w:r>
      <w:proofErr w:type="gramEnd"/>
      <w:r w:rsidRPr="00106BD9">
        <w:t>едением вспомо</w:t>
      </w:r>
      <w:r w:rsidRPr="00106BD9">
        <w:softHyphen/>
        <w:t xml:space="preserve">гательного  угла и  заменой  неизвестного  t = </w:t>
      </w:r>
      <w:r w:rsidRPr="00106BD9">
        <w:rPr>
          <w:i/>
          <w:iCs/>
        </w:rPr>
        <w:t xml:space="preserve">= </w:t>
      </w:r>
      <w:r w:rsidRPr="00106BD9">
        <w:rPr>
          <w:i/>
          <w:lang w:val="en-US"/>
        </w:rPr>
        <w:t>sin</w:t>
      </w:r>
      <w:r w:rsidRPr="00106BD9">
        <w:rPr>
          <w:i/>
        </w:rPr>
        <w:t xml:space="preserve"> х</w:t>
      </w:r>
      <w:r w:rsidRPr="00106BD9">
        <w:t xml:space="preserve">+ </w:t>
      </w:r>
      <w:r w:rsidRPr="00106BD9">
        <w:rPr>
          <w:i/>
          <w:lang w:val="en-US"/>
        </w:rPr>
        <w:t>cos</w:t>
      </w:r>
      <w:r w:rsidRPr="00106BD9">
        <w:rPr>
          <w:i/>
        </w:rPr>
        <w:t xml:space="preserve"> х</w:t>
      </w:r>
      <w:r w:rsidRPr="00106BD9">
        <w:t>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12.</w:t>
      </w:r>
      <w:r w:rsidRPr="00106BD9">
        <w:rPr>
          <w:b/>
        </w:rPr>
        <w:tab/>
        <w:t>Элементы теории вероятности  (9ч.)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Понятие и свойства вероятности события. Относительная частота события. Условная вероятность. Независимые события.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— овладеть классическим понятием вероятности события, понятиями частоты со</w:t>
      </w:r>
      <w:r w:rsidRPr="00106BD9">
        <w:softHyphen/>
        <w:t>бытия и условной вероятности события, независимых собы</w:t>
      </w:r>
      <w:r w:rsidRPr="00106BD9">
        <w:softHyphen/>
        <w:t>тий; изучить его свойства и научиться применять их при решении несложных задач.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рассматриваются опыты, результаты которых называют событиями. Определяется вероятность события. Рассматриваются примеры вычисления вероятности собы</w:t>
      </w:r>
      <w:r w:rsidRPr="00106BD9">
        <w:softHyphen/>
        <w:t>тия. Затем вводятся понятия объединения (суммы), пересе</w:t>
      </w:r>
      <w:r w:rsidRPr="00106BD9">
        <w:softHyphen/>
        <w:t>чения (произведения) событий и рассматриваются приме</w:t>
      </w:r>
      <w:r w:rsidRPr="00106BD9">
        <w:softHyphen/>
        <w:t>ры на применение этих понятий.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Сначала вводится понятие относительной частоты собы</w:t>
      </w:r>
      <w:r w:rsidRPr="00106BD9">
        <w:softHyphen/>
        <w:t>тия и статистической устойчивости относительных частот. Затем рассматривается вопрос о разных способах определе</w:t>
      </w:r>
      <w:r w:rsidRPr="00106BD9">
        <w:softHyphen/>
        <w:t>ния вероятности: классическом, статистическом, аксиома</w:t>
      </w:r>
      <w:r w:rsidRPr="00106BD9">
        <w:softHyphen/>
        <w:t>тическом. Вводятся понятия условной вероятности и неза</w:t>
      </w:r>
      <w:r w:rsidRPr="00106BD9">
        <w:softHyphen/>
        <w:t>висимых событий, рассматриваются примеры на примене</w:t>
      </w:r>
      <w:r w:rsidRPr="00106BD9">
        <w:softHyphen/>
        <w:t>ние этих понятий</w:t>
      </w:r>
    </w:p>
    <w:p w:rsidR="003233E9" w:rsidRDefault="003233E9" w:rsidP="002A27F8">
      <w:pPr>
        <w:spacing w:after="0" w:line="240" w:lineRule="auto"/>
        <w:ind w:firstLine="283"/>
        <w:jc w:val="center"/>
        <w:rPr>
          <w:b/>
        </w:rPr>
      </w:pPr>
    </w:p>
    <w:p w:rsidR="002A27F8" w:rsidRPr="00106BD9" w:rsidRDefault="002A27F8" w:rsidP="002A27F8">
      <w:pPr>
        <w:spacing w:after="0" w:line="240" w:lineRule="auto"/>
        <w:ind w:firstLine="283"/>
        <w:jc w:val="center"/>
        <w:rPr>
          <w:b/>
        </w:rPr>
      </w:pPr>
      <w:r w:rsidRPr="00106BD9">
        <w:rPr>
          <w:b/>
        </w:rPr>
        <w:lastRenderedPageBreak/>
        <w:t xml:space="preserve">ГЕОМЕТРИЯ  </w:t>
      </w:r>
    </w:p>
    <w:p w:rsidR="002A27F8" w:rsidRPr="00106BD9" w:rsidRDefault="002A27F8" w:rsidP="002A27F8">
      <w:pPr>
        <w:spacing w:after="0" w:line="240" w:lineRule="auto"/>
        <w:ind w:firstLine="283"/>
        <w:jc w:val="center"/>
        <w:rPr>
          <w:b/>
        </w:rPr>
      </w:pP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Аксиомы стереометрии и их следствия  (2ч.)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Предмет стереометрии. Аксиомы стереометрии. Некоторые следствия из аксиом.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- сформировать представления учащихся об основных понятиях и аксиомах стереометрии, их использовании при решении стандартных задач логического характера, а также об изображениях точек, прямых и плоскостей на проекционном чертеже при различном их взаимном расположении в пространстве.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>Прямые и плоскости в пространстве  (42ч.)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i/>
        </w:rPr>
      </w:pPr>
      <w:r w:rsidRPr="00106BD9">
        <w:t xml:space="preserve">Основные понятия стереометрии (точка, прямая, плоскость, пространство). </w:t>
      </w:r>
      <w:r w:rsidRPr="00106BD9">
        <w:rPr>
          <w:i/>
        </w:rPr>
        <w:t>Понятие об аксиоматическом способе построения геометрии.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Пересекающиеся, параллельные и скрещивающие</w:t>
      </w:r>
      <w:r w:rsidRPr="00106BD9">
        <w:softHyphen/>
        <w:t xml:space="preserve">ся прямые. Угол между </w:t>
      </w:r>
      <w:proofErr w:type="gramStart"/>
      <w:r w:rsidRPr="00106BD9">
        <w:t>прямыми</w:t>
      </w:r>
      <w:proofErr w:type="gramEnd"/>
      <w:r w:rsidRPr="00106BD9">
        <w:t xml:space="preserve"> в пространстве. Перпендикулярность </w:t>
      </w:r>
      <w:proofErr w:type="gramStart"/>
      <w:r w:rsidRPr="00106BD9">
        <w:t>прямых</w:t>
      </w:r>
      <w:proofErr w:type="gramEnd"/>
      <w:r w:rsidRPr="00106BD9">
        <w:t>.</w:t>
      </w:r>
      <w:r w:rsidRPr="00106BD9">
        <w:rPr>
          <w:i/>
        </w:rPr>
        <w:t xml:space="preserve"> </w:t>
      </w:r>
      <w:r w:rsidRPr="00106BD9">
        <w:t xml:space="preserve">Параллельность и перпендикулярность прямой и плоскости, признаки и свойства. Теорема о трех перпендикулярах. Перпендикуляр и наклонная к плоскости. Угол между прямой и плоскостью.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Параллельность плоскостей, перпендикулярность плоскостей, признаки и свойства. </w:t>
      </w:r>
      <w:r w:rsidRPr="00106BD9">
        <w:rPr>
          <w:iCs/>
        </w:rPr>
        <w:t>Двугранный угол, линейный угол двугранного угла.</w:t>
      </w:r>
      <w:r w:rsidRPr="00106BD9">
        <w:t xml:space="preserve">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Расстояния от точки до плоскости. Расстояние  </w:t>
      </w:r>
      <w:proofErr w:type="gramStart"/>
      <w:r w:rsidRPr="00106BD9">
        <w:t>от</w:t>
      </w:r>
      <w:proofErr w:type="gramEnd"/>
      <w:r w:rsidRPr="00106BD9">
        <w:t xml:space="preserve"> прямой до плоскости. Расстояние между параллельными плоскостями. Расстояние между </w:t>
      </w:r>
      <w:proofErr w:type="gramStart"/>
      <w:r w:rsidRPr="00106BD9">
        <w:t>скрещивающимися</w:t>
      </w:r>
      <w:proofErr w:type="gramEnd"/>
      <w:r w:rsidRPr="00106BD9">
        <w:rPr>
          <w:iCs/>
        </w:rPr>
        <w:t xml:space="preserve">  прямыми.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Параллельное проектирование. Ортогональное проектирование. </w:t>
      </w:r>
      <w:r w:rsidRPr="00106BD9">
        <w:rPr>
          <w:i/>
        </w:rPr>
        <w:t>Площадь ортогональной проекции многоугольника.</w:t>
      </w:r>
      <w:r w:rsidRPr="00106BD9">
        <w:t xml:space="preserve"> Изображение пространственных фигур. </w:t>
      </w:r>
      <w:r w:rsidRPr="00106BD9">
        <w:rPr>
          <w:i/>
        </w:rPr>
        <w:t>Центральное проектирование</w:t>
      </w:r>
      <w:r w:rsidRPr="00106BD9">
        <w:t>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>Основная цель – дать учащимся систематические сведения о параллельности и перпендикулярности прямых  и плоскостей в пространстве; ввести понятие углов между прямыми и плоскостями, между плоскостями. В ходе изучения темы обобщаются и систематизируются знания учащихся о перпендикулярности прямых, перпендикуляре и наклонных, известные им из курса планиметрии. При изучении материала  следует обратить внимание на часто используемый метод доказательства от противного, знакомый учащимся из курса планиметрии.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b/>
        </w:rPr>
      </w:pPr>
      <w:r w:rsidRPr="00106BD9">
        <w:rPr>
          <w:b/>
        </w:rPr>
        <w:t xml:space="preserve">Многогранники  (16ч.) 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i/>
        </w:rPr>
      </w:pPr>
      <w:r w:rsidRPr="00106BD9">
        <w:t xml:space="preserve">Вершины, ребра, грани многогранника. </w:t>
      </w:r>
      <w:r w:rsidRPr="00106BD9">
        <w:rPr>
          <w:i/>
          <w:iCs/>
        </w:rPr>
        <w:t>Развертка</w:t>
      </w:r>
      <w:r w:rsidRPr="00106BD9">
        <w:rPr>
          <w:i/>
        </w:rPr>
        <w:t xml:space="preserve">. </w:t>
      </w:r>
      <w:r w:rsidRPr="00106BD9">
        <w:rPr>
          <w:i/>
          <w:iCs/>
        </w:rPr>
        <w:t>Многогранные углы. Выпуклые многогранники.</w:t>
      </w:r>
      <w:r w:rsidRPr="00106BD9">
        <w:rPr>
          <w:i/>
        </w:rPr>
        <w:t xml:space="preserve"> Теорема Эйлера.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Призма, ее  основания, боковые ребра, высота, боковая поверхность. Прямая </w:t>
      </w:r>
      <w:r w:rsidRPr="00106BD9">
        <w:rPr>
          <w:iCs/>
        </w:rPr>
        <w:t>и наклонная</w:t>
      </w:r>
      <w:r w:rsidRPr="00106BD9">
        <w:t xml:space="preserve"> приз</w:t>
      </w:r>
      <w:r w:rsidRPr="00106BD9">
        <w:softHyphen/>
        <w:t xml:space="preserve">ма. Правильная призма. Параллелепипед. Куб. 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Пирамида, ее  основание, боковые ребра, высота, боковая поверхность. Треугольная пирамида. </w:t>
      </w:r>
      <w:r w:rsidRPr="00106BD9">
        <w:rPr>
          <w:iCs/>
        </w:rPr>
        <w:t xml:space="preserve">Правильная пирамида. Усеченная пирамида.  </w:t>
      </w:r>
      <w:r w:rsidRPr="00106BD9">
        <w:t xml:space="preserve">Симметрии в кубе, в параллелепипеде, </w:t>
      </w:r>
      <w:r w:rsidRPr="00106BD9">
        <w:rPr>
          <w:i/>
          <w:iCs/>
        </w:rPr>
        <w:t>в  призме и пирамиде</w:t>
      </w:r>
      <w:r w:rsidRPr="00106BD9">
        <w:rPr>
          <w:iCs/>
        </w:rPr>
        <w:t>.</w:t>
      </w:r>
    </w:p>
    <w:p w:rsidR="002A27F8" w:rsidRPr="00106BD9" w:rsidRDefault="002A27F8" w:rsidP="002A27F8">
      <w:pPr>
        <w:spacing w:after="0" w:line="240" w:lineRule="auto"/>
        <w:ind w:firstLine="709"/>
        <w:jc w:val="both"/>
        <w:rPr>
          <w:i/>
        </w:rPr>
      </w:pPr>
      <w:r w:rsidRPr="00106BD9">
        <w:rPr>
          <w:i/>
        </w:rPr>
        <w:t>Понятие о симметрии в пространстве (</w:t>
      </w:r>
      <w:proofErr w:type="gramStart"/>
      <w:r w:rsidRPr="00106BD9">
        <w:rPr>
          <w:i/>
        </w:rPr>
        <w:t>центральная</w:t>
      </w:r>
      <w:proofErr w:type="gramEnd"/>
      <w:r w:rsidRPr="00106BD9">
        <w:rPr>
          <w:i/>
        </w:rPr>
        <w:t>, осевая, зеркальная).</w:t>
      </w:r>
    </w:p>
    <w:p w:rsidR="002A27F8" w:rsidRPr="00106BD9" w:rsidRDefault="002A27F8" w:rsidP="002A27F8">
      <w:pPr>
        <w:spacing w:after="0" w:line="240" w:lineRule="auto"/>
        <w:ind w:firstLine="709"/>
        <w:jc w:val="both"/>
      </w:pPr>
      <w:r w:rsidRPr="00106BD9">
        <w:t xml:space="preserve">Сечения многогранников. Построение сечений. Представление о правильных многогранниках (тетраэдр, куб, октаэдр, додекаэдр и икосаэдр). </w:t>
      </w:r>
    </w:p>
    <w:p w:rsidR="002A27F8" w:rsidRPr="00106BD9" w:rsidRDefault="002A27F8" w:rsidP="002A27F8">
      <w:pPr>
        <w:spacing w:after="0"/>
        <w:rPr>
          <w:b/>
        </w:rPr>
      </w:pPr>
      <w:r w:rsidRPr="00106BD9">
        <w:t>Основная цель – дать учащимся систематические сведения об основных видах многогранников. Изучение многогранников нужно вести на наглядной основе, опираясь на объекты природы, предметы окружающей действительности.</w:t>
      </w:r>
      <w:r w:rsidRPr="00106BD9">
        <w:rPr>
          <w:b/>
        </w:rPr>
        <w:t xml:space="preserve"> </w:t>
      </w:r>
    </w:p>
    <w:p w:rsidR="002A27F8" w:rsidRPr="00106BD9" w:rsidRDefault="002A27F8" w:rsidP="002A27F8">
      <w:pPr>
        <w:spacing w:after="0"/>
        <w:rPr>
          <w:b/>
        </w:rPr>
      </w:pPr>
      <w:r w:rsidRPr="00106BD9">
        <w:rPr>
          <w:b/>
        </w:rPr>
        <w:t xml:space="preserve">           Векторы в пространстве. </w:t>
      </w:r>
      <w:proofErr w:type="gramStart"/>
      <w:r w:rsidRPr="00106BD9">
        <w:rPr>
          <w:b/>
        </w:rPr>
        <w:t xml:space="preserve">( </w:t>
      </w:r>
      <w:proofErr w:type="gramEnd"/>
      <w:r w:rsidRPr="00106BD9">
        <w:rPr>
          <w:b/>
        </w:rPr>
        <w:t>6 часов)</w:t>
      </w:r>
    </w:p>
    <w:p w:rsidR="002A27F8" w:rsidRPr="00106BD9" w:rsidRDefault="002A27F8" w:rsidP="002A27F8">
      <w:pPr>
        <w:spacing w:after="0"/>
        <w:ind w:left="426" w:hanging="426"/>
      </w:pPr>
      <w:r w:rsidRPr="00106BD9">
        <w:t xml:space="preserve">Понятие вектора </w:t>
      </w:r>
      <w:proofErr w:type="spellStart"/>
      <w:r w:rsidRPr="00106BD9">
        <w:t>впространстве</w:t>
      </w:r>
      <w:proofErr w:type="spellEnd"/>
      <w:r w:rsidRPr="00106BD9">
        <w:t>. Сложение и вычитание векторов. Умножение вектора на      число.</w:t>
      </w:r>
    </w:p>
    <w:p w:rsidR="002A27F8" w:rsidRPr="00106BD9" w:rsidRDefault="002A27F8" w:rsidP="002A27F8">
      <w:pPr>
        <w:spacing w:after="0"/>
        <w:ind w:left="426"/>
        <w:rPr>
          <w:b/>
        </w:rPr>
      </w:pPr>
      <w:r w:rsidRPr="00106BD9">
        <w:lastRenderedPageBreak/>
        <w:t xml:space="preserve">     Основная цель – закрепить известные учащимся из курса планиметрии сведения о векторах и действиях над ними, ввести понятие компланарных векторов в пространстве и рассмотреть вопрос о разложении любого вектора по трем данным некомпланарным векторам.      Основные определения, относящиеся к действиям над векторами в пространстве, вводятся так же, как и для векторов на плоскости. </w:t>
      </w:r>
    </w:p>
    <w:p w:rsidR="002A27F8" w:rsidRPr="00106BD9" w:rsidRDefault="002A27F8" w:rsidP="002A27F8">
      <w:pPr>
        <w:spacing w:after="0" w:line="240" w:lineRule="auto"/>
        <w:rPr>
          <w:b/>
        </w:rPr>
      </w:pPr>
      <w:r w:rsidRPr="00106BD9">
        <w:rPr>
          <w:b/>
        </w:rPr>
        <w:t xml:space="preserve">           Повторение (4 ч).</w:t>
      </w:r>
      <w:r w:rsidRPr="00106BD9">
        <w:rPr>
          <w:b/>
        </w:rPr>
        <w:br w:type="page"/>
      </w:r>
    </w:p>
    <w:p w:rsidR="002A27F8" w:rsidRPr="00106BD9" w:rsidRDefault="002A27F8" w:rsidP="002A27F8">
      <w:pPr>
        <w:spacing w:after="0"/>
        <w:jc w:val="center"/>
        <w:rPr>
          <w:b/>
        </w:rPr>
      </w:pPr>
      <w:r w:rsidRPr="00106BD9">
        <w:rPr>
          <w:b/>
        </w:rPr>
        <w:lastRenderedPageBreak/>
        <w:t xml:space="preserve">Календарно-тематический план </w:t>
      </w:r>
    </w:p>
    <w:p w:rsidR="002A27F8" w:rsidRPr="00106BD9" w:rsidRDefault="002A27F8" w:rsidP="002A27F8">
      <w:pPr>
        <w:spacing w:after="0"/>
        <w:jc w:val="center"/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3"/>
        <w:gridCol w:w="851"/>
        <w:gridCol w:w="992"/>
        <w:gridCol w:w="1135"/>
        <w:gridCol w:w="992"/>
        <w:gridCol w:w="1276"/>
        <w:gridCol w:w="1134"/>
        <w:gridCol w:w="6237"/>
      </w:tblGrid>
      <w:tr w:rsidR="002A27F8" w:rsidRPr="00106BD9" w:rsidTr="002A27F8">
        <w:trPr>
          <w:trHeight w:val="40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Предмет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jc w:val="center"/>
            </w:pPr>
            <w:r w:rsidRPr="00106BD9">
              <w:t>Всего кол-во часов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jc w:val="center"/>
            </w:pPr>
            <w:r w:rsidRPr="00106BD9">
              <w:t>Кол-во часов в неделю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Количество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/>
              <w:jc w:val="center"/>
            </w:pPr>
            <w:r w:rsidRPr="00106BD9">
              <w:t>Название, автор учебника, издательство,</w:t>
            </w:r>
          </w:p>
          <w:p w:rsidR="002A27F8" w:rsidRPr="00106BD9" w:rsidRDefault="002A27F8" w:rsidP="002A27F8">
            <w:pPr>
              <w:spacing w:after="0"/>
              <w:jc w:val="center"/>
            </w:pPr>
            <w:r w:rsidRPr="00106BD9">
              <w:t>год издания, уровень.</w:t>
            </w:r>
          </w:p>
        </w:tc>
      </w:tr>
      <w:tr w:rsidR="002A27F8" w:rsidRPr="00106BD9" w:rsidTr="002A27F8">
        <w:trPr>
          <w:trHeight w:val="922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 w:line="36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 w:line="36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/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 w:line="240" w:lineRule="auto"/>
              <w:jc w:val="center"/>
            </w:pPr>
            <w:r w:rsidRPr="00106BD9">
              <w:t>Контрольных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 w:line="240" w:lineRule="auto"/>
              <w:jc w:val="center"/>
            </w:pPr>
            <w:r w:rsidRPr="00106BD9">
              <w:t>зачетов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 w:line="240" w:lineRule="auto"/>
              <w:jc w:val="center"/>
            </w:pPr>
            <w:r w:rsidRPr="00106BD9">
              <w:t>Тестовых заданий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/>
              <w:jc w:val="center"/>
            </w:pPr>
          </w:p>
        </w:tc>
      </w:tr>
      <w:tr w:rsidR="002A27F8" w:rsidRPr="00106BD9" w:rsidTr="002A27F8">
        <w:trPr>
          <w:trHeight w:val="13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jc w:val="center"/>
            </w:pPr>
          </w:p>
          <w:p w:rsidR="002A27F8" w:rsidRPr="00106BD9" w:rsidRDefault="002A27F8" w:rsidP="002A27F8">
            <w:pPr>
              <w:jc w:val="center"/>
            </w:pPr>
            <w:r w:rsidRPr="00106BD9">
              <w:t>14</w:t>
            </w:r>
          </w:p>
          <w:p w:rsidR="002A27F8" w:rsidRPr="00106BD9" w:rsidRDefault="002A27F8" w:rsidP="002A27F8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line="360" w:lineRule="auto"/>
              <w:jc w:val="center"/>
            </w:pPr>
            <w:r w:rsidRPr="00106BD9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F8" w:rsidRPr="00106BD9" w:rsidRDefault="002A27F8" w:rsidP="002A27F8">
            <w:pPr>
              <w:spacing w:after="0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Алгебра и начала математического анализа </w:t>
            </w:r>
            <w:proofErr w:type="spellStart"/>
            <w:r w:rsidRPr="00106BD9">
              <w:rPr>
                <w:sz w:val="20"/>
                <w:szCs w:val="20"/>
              </w:rPr>
              <w:t>С.М.Никольский</w:t>
            </w:r>
            <w:proofErr w:type="spellEnd"/>
            <w:r w:rsidRPr="00106BD9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106BD9">
              <w:rPr>
                <w:sz w:val="20"/>
                <w:szCs w:val="20"/>
              </w:rPr>
              <w:t>др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,  М.</w:t>
            </w:r>
            <w:r w:rsidR="003233E9">
              <w:rPr>
                <w:sz w:val="20"/>
                <w:szCs w:val="20"/>
              </w:rPr>
              <w:t>, «Просвещение», 2010г. (профильный</w:t>
            </w:r>
            <w:r w:rsidRPr="00106BD9">
              <w:rPr>
                <w:sz w:val="20"/>
                <w:szCs w:val="20"/>
              </w:rPr>
              <w:t>);</w:t>
            </w:r>
          </w:p>
          <w:p w:rsidR="002A27F8" w:rsidRPr="00106BD9" w:rsidRDefault="002A27F8" w:rsidP="002A27F8">
            <w:pPr>
              <w:spacing w:after="0"/>
              <w:jc w:val="center"/>
            </w:pPr>
            <w:r w:rsidRPr="00106BD9">
              <w:rPr>
                <w:sz w:val="20"/>
                <w:szCs w:val="20"/>
              </w:rPr>
              <w:t xml:space="preserve">Геометрия, </w:t>
            </w:r>
            <w:proofErr w:type="spellStart"/>
            <w:r w:rsidRPr="00106B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Атанасян</w:t>
            </w:r>
            <w:proofErr w:type="spellEnd"/>
            <w:r w:rsidRPr="00106B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Л.С, Бутузов В.Ф., Кадомцев СБ. и др.,2010 </w:t>
            </w:r>
            <w:r w:rsidRPr="00106BD9">
              <w:rPr>
                <w:sz w:val="20"/>
                <w:szCs w:val="20"/>
              </w:rPr>
              <w:t xml:space="preserve">М., «Просвещение», </w:t>
            </w:r>
            <w:r w:rsidRPr="00106BD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(базовый</w:t>
            </w:r>
            <w:r w:rsidRPr="00106BD9">
              <w:rPr>
                <w:rFonts w:ascii="Arial" w:hAnsi="Arial" w:cs="Arial"/>
                <w:color w:val="000000"/>
                <w:shd w:val="clear" w:color="auto" w:fill="FFFFFF"/>
              </w:rPr>
              <w:t>)</w:t>
            </w:r>
          </w:p>
          <w:p w:rsidR="002A27F8" w:rsidRPr="00106BD9" w:rsidRDefault="002A27F8" w:rsidP="002A27F8">
            <w:pPr>
              <w:spacing w:after="0"/>
              <w:jc w:val="center"/>
            </w:pPr>
          </w:p>
        </w:tc>
      </w:tr>
    </w:tbl>
    <w:p w:rsidR="002A27F8" w:rsidRPr="00106BD9" w:rsidRDefault="002A27F8" w:rsidP="002A27F8">
      <w:pPr>
        <w:spacing w:line="360" w:lineRule="auto"/>
      </w:pPr>
      <w:r w:rsidRPr="00106BD9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</w:t>
      </w:r>
    </w:p>
    <w:tbl>
      <w:tblPr>
        <w:tblW w:w="0" w:type="auto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2668"/>
        <w:gridCol w:w="699"/>
        <w:gridCol w:w="222"/>
        <w:gridCol w:w="419"/>
        <w:gridCol w:w="3814"/>
        <w:gridCol w:w="3226"/>
        <w:gridCol w:w="3160"/>
        <w:gridCol w:w="833"/>
      </w:tblGrid>
      <w:tr w:rsidR="002A27F8" w:rsidRPr="00106BD9" w:rsidTr="002A27F8"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</w:rPr>
            </w:pPr>
            <w:r w:rsidRPr="00106BD9">
              <w:rPr>
                <w:b/>
              </w:rPr>
              <w:t xml:space="preserve">№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</w:rPr>
            </w:pPr>
            <w:r w:rsidRPr="00106BD9">
              <w:rPr>
                <w:b/>
              </w:rPr>
              <w:t>Изучаемый раздел, тема учебного материала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</w:rPr>
            </w:pPr>
            <w:r w:rsidRPr="00106BD9">
              <w:rPr>
                <w:b/>
              </w:rPr>
              <w:t>Планируемые результаты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</w:rPr>
            </w:pPr>
            <w:proofErr w:type="spellStart"/>
            <w:r w:rsidRPr="00106BD9">
              <w:rPr>
                <w:b/>
              </w:rPr>
              <w:t>КИМы</w:t>
            </w:r>
            <w:proofErr w:type="spellEnd"/>
          </w:p>
        </w:tc>
      </w:tr>
      <w:tr w:rsidR="002A27F8" w:rsidRPr="00106BD9" w:rsidTr="002A27F8"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</w:rPr>
            </w:pPr>
            <w:r w:rsidRPr="00106BD9">
              <w:rPr>
                <w:b/>
              </w:rPr>
              <w:t>Знания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</w:rPr>
            </w:pPr>
            <w:r w:rsidRPr="00106BD9">
              <w:rPr>
                <w:b/>
              </w:rPr>
              <w:t>Умения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</w:rPr>
            </w:pPr>
            <w:r w:rsidRPr="00106BD9">
              <w:rPr>
                <w:b/>
              </w:rPr>
              <w:t>ОУУ и Н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Действительные числа и комбинаторика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Целые и рациональные числа,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действительные числа,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метод математической индукции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перестановки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размещения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сочетания,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делимость целых чисел,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сравнения по модулю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Применять</w:t>
            </w:r>
            <w:r w:rsidRPr="00106BD9">
              <w:rPr>
                <w:b/>
                <w:sz w:val="20"/>
                <w:szCs w:val="20"/>
              </w:rPr>
              <w:t xml:space="preserve"> м</w:t>
            </w:r>
            <w:r w:rsidRPr="00106BD9">
              <w:rPr>
                <w:sz w:val="20"/>
                <w:szCs w:val="20"/>
              </w:rPr>
              <w:t>етод математической индукции,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доказывать числовые неравенства,</w:t>
            </w:r>
          </w:p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задачи с целочисленными неизвестными.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Определение сущностных характеристик изучаемого объекта: самостоятельный выбор критериев для сравнения, сопоставления, оценки и классификации объектов.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действительного числа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2.09.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106BD9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Множества чисел. Свойства действительных чисел.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3.09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3233E9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color w:val="943634"/>
                <w:sz w:val="20"/>
                <w:szCs w:val="20"/>
              </w:rPr>
            </w:pPr>
            <w:r w:rsidRPr="00106BD9">
              <w:rPr>
                <w:i/>
                <w:color w:val="943634"/>
                <w:sz w:val="20"/>
                <w:szCs w:val="20"/>
              </w:rPr>
              <w:t>Перестановки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jc w:val="both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7.09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943634"/>
                <w:sz w:val="20"/>
                <w:szCs w:val="20"/>
              </w:rPr>
            </w:pPr>
            <w:r w:rsidRPr="00106BD9">
              <w:rPr>
                <w:color w:val="943634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3233E9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color w:val="943634"/>
                <w:sz w:val="20"/>
                <w:szCs w:val="20"/>
              </w:rPr>
            </w:pPr>
            <w:r w:rsidRPr="00106BD9">
              <w:rPr>
                <w:i/>
                <w:color w:val="943634"/>
                <w:sz w:val="20"/>
                <w:szCs w:val="20"/>
              </w:rPr>
              <w:t>Размещения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9.09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943634"/>
                <w:sz w:val="20"/>
                <w:szCs w:val="20"/>
              </w:rPr>
            </w:pPr>
            <w:r w:rsidRPr="00106BD9">
              <w:rPr>
                <w:color w:val="943634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3233E9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color w:val="943634"/>
                <w:sz w:val="20"/>
                <w:szCs w:val="20"/>
              </w:rPr>
            </w:pPr>
            <w:r w:rsidRPr="00106BD9">
              <w:rPr>
                <w:i/>
                <w:color w:val="943634"/>
                <w:sz w:val="20"/>
                <w:szCs w:val="20"/>
              </w:rPr>
              <w:t>Сочетания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10.09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943634"/>
                <w:sz w:val="20"/>
                <w:szCs w:val="20"/>
              </w:rPr>
            </w:pPr>
            <w:r w:rsidRPr="00106BD9">
              <w:rPr>
                <w:color w:val="943634"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ΙΙΙ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 xml:space="preserve">Рациональные уравнения и неравенства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Формулы бинома Ньютона, суммы и разности степеней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Рациональные неравенства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Нестрогие неравенства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Системы рациональных неравенств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Преобразовывать рациональные выражения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рациональные уравнения,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системы рациональных уравнений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Применять метод интервалов решения  неравенств</w:t>
            </w:r>
          </w:p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Умение соотносить приложенные усилия с полученными результатами своей деятельности.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Рациональные выражения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16.09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color w:val="943634"/>
                <w:sz w:val="20"/>
                <w:szCs w:val="20"/>
              </w:rPr>
            </w:pPr>
            <w:r w:rsidRPr="00106BD9">
              <w:rPr>
                <w:color w:val="943634"/>
                <w:sz w:val="20"/>
                <w:szCs w:val="20"/>
              </w:rPr>
              <w:t>Формулы бинома Ньютона, суммы и разности степеней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17.09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color w:val="943634"/>
                <w:sz w:val="20"/>
                <w:szCs w:val="20"/>
              </w:rPr>
            </w:pPr>
            <w:r w:rsidRPr="00106BD9">
              <w:rPr>
                <w:color w:val="943634"/>
                <w:sz w:val="20"/>
                <w:szCs w:val="20"/>
              </w:rPr>
              <w:t>Свойства биноминальных коэффициентов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18.09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Рациональные уравнения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19.09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Системы рациональных уравнений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20.09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систем  рациональных уравнений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21.09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Метод интервалов решения  неравенств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23.09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Общий метод интервалов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24.09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неравенств высших степеней методом интервалов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25.09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Рациональные неравенства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26.09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рациональных неравенств с одинаковыми двучленами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27.09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рациональных неравен</w:t>
            </w:r>
            <w:proofErr w:type="gramStart"/>
            <w:r w:rsidRPr="00106BD9">
              <w:rPr>
                <w:sz w:val="20"/>
                <w:szCs w:val="20"/>
              </w:rPr>
              <w:t>ств вв</w:t>
            </w:r>
            <w:proofErr w:type="gramEnd"/>
            <w:r w:rsidRPr="00106BD9">
              <w:rPr>
                <w:sz w:val="20"/>
                <w:szCs w:val="20"/>
              </w:rPr>
              <w:t>едением нового неизвестного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28.09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Нестрогие неравенства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30.09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Область допустимых значений нестрогих неравенств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нестрогих неравенств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Системы рациональных неравенств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4.10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5.10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106BD9">
              <w:rPr>
                <w:b/>
                <w:sz w:val="20"/>
                <w:szCs w:val="20"/>
              </w:rPr>
              <w:t>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Аксиомы стереометрии и их следствия.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Основные понятия стереометрии (точка, прямая, плоскость, пространство). </w:t>
            </w:r>
            <w:r w:rsidRPr="00106BD9">
              <w:rPr>
                <w:i/>
                <w:sz w:val="20"/>
                <w:szCs w:val="20"/>
              </w:rPr>
              <w:t>Понятие об аксиоматическом способе построения геометрии.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задачи на применение аксиом стереометрии и их следствий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Поиск нужной информации по заданной теме в источниках различного типа.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Предмет стереометрии. Основные понятия и аксиомы стереометрии.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7.10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Некоторые следствия из  аксиом.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8.10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ΙV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Параллельность прямых и плоскостей.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Пересекающиеся, параллельные прямые. Параллельность прямой и плоскости, признаки и свойства. 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задачи на параллельность прямой и плоскости.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Использование элементов причинно-следственного и структурно-</w:t>
            </w:r>
            <w:proofErr w:type="spellStart"/>
            <w:r w:rsidRPr="00106BD9">
              <w:rPr>
                <w:sz w:val="20"/>
                <w:szCs w:val="20"/>
              </w:rPr>
              <w:t>функцианального</w:t>
            </w:r>
            <w:proofErr w:type="spellEnd"/>
            <w:r w:rsidRPr="00106BD9">
              <w:rPr>
                <w:sz w:val="20"/>
                <w:szCs w:val="20"/>
              </w:rPr>
              <w:t xml:space="preserve"> анализа.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06BD9">
              <w:rPr>
                <w:sz w:val="20"/>
                <w:szCs w:val="20"/>
              </w:rPr>
              <w:t>Параллельные</w:t>
            </w:r>
            <w:proofErr w:type="gramEnd"/>
            <w:r w:rsidRPr="00106BD9">
              <w:rPr>
                <w:sz w:val="20"/>
                <w:szCs w:val="20"/>
              </w:rPr>
              <w:t xml:space="preserve"> прямые в пространстве.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9.10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Параллельность прямой и плоскости.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10.10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Повторение теории, решение задач на параллельность прямой и плоскости.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11.10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VΙ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 xml:space="preserve">Взаимное расположение </w:t>
            </w:r>
            <w:proofErr w:type="gramStart"/>
            <w:r w:rsidRPr="00106BD9">
              <w:rPr>
                <w:b/>
                <w:sz w:val="20"/>
                <w:szCs w:val="20"/>
              </w:rPr>
              <w:t>прямых</w:t>
            </w:r>
            <w:proofErr w:type="gramEnd"/>
            <w:r w:rsidRPr="00106BD9">
              <w:rPr>
                <w:b/>
                <w:sz w:val="20"/>
                <w:szCs w:val="20"/>
              </w:rPr>
              <w:t xml:space="preserve"> в пространстве. Угол между </w:t>
            </w:r>
            <w:proofErr w:type="gramStart"/>
            <w:r w:rsidRPr="00106BD9">
              <w:rPr>
                <w:b/>
                <w:sz w:val="20"/>
                <w:szCs w:val="20"/>
              </w:rPr>
              <w:t>прямыми</w:t>
            </w:r>
            <w:proofErr w:type="gramEnd"/>
            <w:r w:rsidRPr="00106BD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Скрещивающие</w:t>
            </w:r>
            <w:r w:rsidRPr="00106BD9">
              <w:rPr>
                <w:sz w:val="20"/>
                <w:szCs w:val="20"/>
              </w:rPr>
              <w:softHyphen/>
              <w:t xml:space="preserve">ся прямые. Угол между </w:t>
            </w:r>
            <w:proofErr w:type="gramStart"/>
            <w:r w:rsidRPr="00106BD9">
              <w:rPr>
                <w:sz w:val="20"/>
                <w:szCs w:val="20"/>
              </w:rPr>
              <w:t>прямыми</w:t>
            </w:r>
            <w:proofErr w:type="gramEnd"/>
            <w:r w:rsidRPr="00106BD9">
              <w:rPr>
                <w:sz w:val="20"/>
                <w:szCs w:val="20"/>
              </w:rPr>
              <w:t xml:space="preserve"> в пространстве.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Решать задачи на взаимное расположение </w:t>
            </w:r>
            <w:proofErr w:type="gramStart"/>
            <w:r w:rsidRPr="00106BD9">
              <w:rPr>
                <w:sz w:val="20"/>
                <w:szCs w:val="20"/>
              </w:rPr>
              <w:t>прямых</w:t>
            </w:r>
            <w:proofErr w:type="gramEnd"/>
            <w:r w:rsidRPr="00106BD9">
              <w:rPr>
                <w:sz w:val="20"/>
                <w:szCs w:val="20"/>
              </w:rPr>
              <w:t xml:space="preserve"> в пространстве, угол между прямыми.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Определение характеристик изучаемого объекта.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Скрещивающиеся прямые.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12.10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Углы с </w:t>
            </w:r>
            <w:proofErr w:type="spellStart"/>
            <w:r w:rsidRPr="00106BD9">
              <w:rPr>
                <w:sz w:val="20"/>
                <w:szCs w:val="20"/>
              </w:rPr>
              <w:t>соноправленными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proofErr w:type="spellStart"/>
            <w:r w:rsidRPr="00106BD9">
              <w:rPr>
                <w:sz w:val="20"/>
                <w:szCs w:val="20"/>
              </w:rPr>
              <w:t>сторонами</w:t>
            </w:r>
            <w:proofErr w:type="gramStart"/>
            <w:r w:rsidRPr="00106BD9">
              <w:rPr>
                <w:sz w:val="20"/>
                <w:szCs w:val="20"/>
              </w:rPr>
              <w:t>,у</w:t>
            </w:r>
            <w:proofErr w:type="gramEnd"/>
            <w:r w:rsidRPr="00106BD9">
              <w:rPr>
                <w:sz w:val="20"/>
                <w:szCs w:val="20"/>
              </w:rPr>
              <w:t>гол</w:t>
            </w:r>
            <w:proofErr w:type="spellEnd"/>
            <w:r w:rsidRPr="00106BD9">
              <w:rPr>
                <w:sz w:val="20"/>
                <w:szCs w:val="20"/>
              </w:rPr>
              <w:t xml:space="preserve"> между прямыми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14.10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 xml:space="preserve">Контрольная работа №2 по теме «Взаимное расположение </w:t>
            </w:r>
            <w:proofErr w:type="gramStart"/>
            <w:r w:rsidRPr="00106BD9">
              <w:rPr>
                <w:b/>
                <w:sz w:val="20"/>
                <w:szCs w:val="20"/>
              </w:rPr>
              <w:t>прямых</w:t>
            </w:r>
            <w:proofErr w:type="gramEnd"/>
            <w:r w:rsidRPr="00106BD9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15.10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 xml:space="preserve">Корень степени  </w:t>
            </w:r>
            <w:proofErr w:type="gramStart"/>
            <w:r w:rsidRPr="00106BD9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6BD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Арифметический корень натуральной степени.   Число </w:t>
            </w:r>
            <w:r w:rsidRPr="00106BD9">
              <w:rPr>
                <w:sz w:val="20"/>
                <w:szCs w:val="20"/>
                <w:lang w:val="en-US"/>
              </w:rPr>
              <w:t>e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Свойства корней степени </w:t>
            </w:r>
            <w:r w:rsidRPr="00106BD9">
              <w:rPr>
                <w:sz w:val="20"/>
                <w:szCs w:val="20"/>
                <w:lang w:val="en-US"/>
              </w:rPr>
              <w:t>n</w:t>
            </w:r>
            <w:r w:rsidRPr="00106BD9">
              <w:rPr>
                <w:sz w:val="20"/>
                <w:szCs w:val="20"/>
              </w:rPr>
              <w:t>. Степень с рациональным показателем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Свойства степени с рациональным показателем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Применять свойства степени с рациональным показателем,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степени с иррациональным показателем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Поиск нужной информации по заданной теме в источниках различного типа. Понимание ценности образования как </w:t>
            </w:r>
            <w:r w:rsidRPr="00106BD9">
              <w:rPr>
                <w:sz w:val="20"/>
                <w:szCs w:val="20"/>
              </w:rPr>
              <w:lastRenderedPageBreak/>
              <w:t xml:space="preserve">средства развития культуры личности.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функц</w:t>
            </w:r>
            <w:proofErr w:type="gramStart"/>
            <w:r w:rsidRPr="00106BD9">
              <w:rPr>
                <w:sz w:val="20"/>
                <w:szCs w:val="20"/>
              </w:rPr>
              <w:t>ии и её</w:t>
            </w:r>
            <w:proofErr w:type="gramEnd"/>
            <w:r w:rsidRPr="00106BD9">
              <w:rPr>
                <w:sz w:val="20"/>
                <w:szCs w:val="20"/>
              </w:rPr>
              <w:t xml:space="preserve"> графика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16.10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Функция у=</w:t>
            </w:r>
            <w:proofErr w:type="spellStart"/>
            <w:r w:rsidRPr="00106BD9">
              <w:rPr>
                <w:sz w:val="20"/>
                <w:szCs w:val="20"/>
              </w:rPr>
              <w:t>х</w:t>
            </w:r>
            <w:r w:rsidRPr="00106BD9">
              <w:rPr>
                <w:i/>
                <w:sz w:val="20"/>
                <w:szCs w:val="20"/>
                <w:vertAlign w:val="superscript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17.10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функция у=</w:t>
            </w:r>
            <w:proofErr w:type="spellStart"/>
            <w:r w:rsidRPr="00106BD9">
              <w:rPr>
                <w:sz w:val="20"/>
                <w:szCs w:val="20"/>
              </w:rPr>
              <w:t>х</w:t>
            </w:r>
            <w:r w:rsidRPr="00106BD9">
              <w:rPr>
                <w:i/>
                <w:sz w:val="20"/>
                <w:szCs w:val="20"/>
                <w:vertAlign w:val="superscript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18.10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Понятие корня степени </w:t>
            </w:r>
            <w:proofErr w:type="gramStart"/>
            <w:r w:rsidRPr="00106BD9">
              <w:rPr>
                <w:i/>
                <w:sz w:val="20"/>
                <w:szCs w:val="20"/>
              </w:rPr>
              <w:t>п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19.10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Корни четной и нечетной степени.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21.10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примеров на корни четной и нечетной степени.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22.10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Арифметический корень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23.10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арифметического корня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24.10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Свойства корней степени </w:t>
            </w:r>
            <w:r w:rsidRPr="00106BD9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25.10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Применение свойств корней степени </w:t>
            </w:r>
            <w:r w:rsidRPr="00106BD9">
              <w:rPr>
                <w:sz w:val="20"/>
                <w:szCs w:val="20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26.10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Функция у=</w:t>
            </w:r>
            <w:r w:rsidRPr="00106BD9">
              <w:rPr>
                <w:position w:val="-8"/>
                <w:sz w:val="20"/>
                <w:szCs w:val="20"/>
              </w:rPr>
              <w:object w:dxaOrig="380" w:dyaOrig="360">
                <v:shape id="_x0000_i1031" type="#_x0000_t75" style="width:18.75pt;height:18pt" o:ole="">
                  <v:imagedata r:id="rId19" o:title=""/>
                </v:shape>
                <o:OLEObject Type="Embed" ProgID="Equation.3" ShapeID="_x0000_i1031" DrawAspect="Content" ObjectID="_1599644322" r:id="rId20"/>
              </w:object>
            </w:r>
            <w:r w:rsidRPr="00106BD9">
              <w:rPr>
                <w:sz w:val="20"/>
                <w:szCs w:val="20"/>
              </w:rPr>
              <w:t>, х≥0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28.10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№3 по теме «</w:t>
            </w:r>
            <w:r w:rsidRPr="00106BD9">
              <w:rPr>
                <w:b/>
                <w:sz w:val="20"/>
                <w:szCs w:val="20"/>
              </w:rPr>
              <w:t xml:space="preserve">Корень степени  </w:t>
            </w:r>
            <w:proofErr w:type="gramStart"/>
            <w:r w:rsidRPr="00106BD9">
              <w:rPr>
                <w:b/>
                <w:i/>
                <w:sz w:val="20"/>
                <w:szCs w:val="20"/>
              </w:rPr>
              <w:t>п</w:t>
            </w:r>
            <w:proofErr w:type="gramEnd"/>
            <w:r w:rsidRPr="00106BD9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29.10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VΙΙ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Параллельность 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Параллельность плоскостей, перпендикулярность плоскостей, признаки и свойства. 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Изображать пространственные фигуры.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  Умение импровизировать, реализовывать оригинальные замыслы с использованием разнообразных средств.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Параллельные плоскости. Свойства параллельных 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30.10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Изображение пространственных фигур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31.10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keepNext/>
              <w:spacing w:after="0" w:line="240" w:lineRule="auto"/>
              <w:jc w:val="right"/>
              <w:outlineLvl w:val="0"/>
              <w:rPr>
                <w:b/>
                <w:i/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 №4.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VΙΙΙ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Степень положительного числа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Знать понятия и свойства степени с рациональным показателем. Предел </w:t>
            </w:r>
            <w:r w:rsidRPr="00106BD9">
              <w:rPr>
                <w:sz w:val="20"/>
                <w:szCs w:val="20"/>
              </w:rPr>
              <w:lastRenderedPageBreak/>
              <w:t>последовательности. Свойства пределов. Бесконечно убывающая геометрическая прогрессия. Число е.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Уметь на</w:t>
            </w:r>
            <w:r w:rsidRPr="00106BD9">
              <w:rPr>
                <w:sz w:val="20"/>
                <w:szCs w:val="20"/>
              </w:rPr>
              <w:softHyphen/>
              <w:t xml:space="preserve">ходить сумму бесконечно убывающей геометрической </w:t>
            </w:r>
            <w:r w:rsidRPr="00106BD9">
              <w:rPr>
                <w:sz w:val="20"/>
                <w:szCs w:val="20"/>
              </w:rPr>
              <w:lastRenderedPageBreak/>
              <w:t xml:space="preserve">прогрессии и определять число </w:t>
            </w:r>
            <w:r w:rsidRPr="00106BD9">
              <w:rPr>
                <w:i/>
                <w:iCs/>
                <w:sz w:val="20"/>
                <w:szCs w:val="20"/>
              </w:rPr>
              <w:t xml:space="preserve">е </w:t>
            </w:r>
            <w:r w:rsidRPr="00106BD9">
              <w:rPr>
                <w:iCs/>
                <w:sz w:val="20"/>
                <w:szCs w:val="20"/>
              </w:rPr>
              <w:t>и</w:t>
            </w:r>
            <w:r w:rsidRPr="00106BD9">
              <w:rPr>
                <w:i/>
                <w:iCs/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</w:rPr>
              <w:t>степень с иррацио</w:t>
            </w:r>
            <w:r w:rsidRPr="00106BD9">
              <w:rPr>
                <w:sz w:val="20"/>
                <w:szCs w:val="20"/>
              </w:rPr>
              <w:softHyphen/>
              <w:t>нальным показателем   с использованием пре</w:t>
            </w:r>
            <w:r w:rsidRPr="00106BD9">
              <w:rPr>
                <w:sz w:val="20"/>
                <w:szCs w:val="20"/>
              </w:rPr>
              <w:softHyphen/>
              <w:t>дела последовательности.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 xml:space="preserve">Производить построения и исследования математических </w:t>
            </w:r>
            <w:r w:rsidRPr="00106BD9">
              <w:rPr>
                <w:sz w:val="20"/>
                <w:szCs w:val="20"/>
              </w:rPr>
              <w:lastRenderedPageBreak/>
              <w:t>моделей для описания и решения прикладных задач, задач из смежных дисциплин и реальной жизни.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Степень с рациональным показателем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13.11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56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  <w:vertAlign w:val="superscript"/>
              </w:rPr>
            </w:pPr>
            <w:r w:rsidRPr="00106BD9">
              <w:rPr>
                <w:sz w:val="20"/>
                <w:szCs w:val="20"/>
              </w:rPr>
              <w:t>Свойства степени с рациональным показателем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14.11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  <w:vertAlign w:val="superscript"/>
              </w:rPr>
            </w:pPr>
            <w:r w:rsidRPr="00106BD9">
              <w:rPr>
                <w:sz w:val="20"/>
                <w:szCs w:val="20"/>
              </w:rPr>
              <w:t>Применение свой</w:t>
            </w:r>
            <w:proofErr w:type="gramStart"/>
            <w:r w:rsidRPr="00106BD9">
              <w:rPr>
                <w:sz w:val="20"/>
                <w:szCs w:val="20"/>
              </w:rPr>
              <w:t>ств ст</w:t>
            </w:r>
            <w:proofErr w:type="gramEnd"/>
            <w:r w:rsidRPr="00106BD9">
              <w:rPr>
                <w:sz w:val="20"/>
                <w:szCs w:val="20"/>
              </w:rPr>
              <w:t>епени с рациональным показателем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15.11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предела последовательности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16.11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Нахождение предела переменной.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18.11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Свойство пределов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19.11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свой</w:t>
            </w:r>
            <w:proofErr w:type="gramStart"/>
            <w:r w:rsidRPr="00106BD9">
              <w:rPr>
                <w:sz w:val="20"/>
                <w:szCs w:val="20"/>
              </w:rPr>
              <w:t>ств пр</w:t>
            </w:r>
            <w:proofErr w:type="gramEnd"/>
            <w:r w:rsidRPr="00106BD9">
              <w:rPr>
                <w:sz w:val="20"/>
                <w:szCs w:val="20"/>
              </w:rPr>
              <w:t>еделов.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20.11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Бесконечно убывающая геометрическая прогрессия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21.11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Число </w:t>
            </w:r>
            <w:r w:rsidRPr="00106BD9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22.11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Степень с иррациональным показателем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23.11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Показательная функция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25.11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Показательная функция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26.11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показательной функции.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27.11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показательной функции.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28.11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показательной функции.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29.11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30.11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ΙX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keepNext/>
              <w:spacing w:after="0" w:line="240" w:lineRule="auto"/>
              <w:outlineLvl w:val="0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Тетраэдр и параллелепипед.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Тетраэдр. Параллелепипед. Сечение.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Строить сечения. Решать задачи на построение сечений.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Исследование несложных реальных связей и зависимостей. </w:t>
            </w:r>
            <w:r w:rsidRPr="00106BD9">
              <w:rPr>
                <w:sz w:val="20"/>
                <w:szCs w:val="20"/>
              </w:rPr>
              <w:lastRenderedPageBreak/>
              <w:t>Самостоятельное создание алгоритмов познавательной деятельности для решения задач</w:t>
            </w:r>
            <w:proofErr w:type="gramStart"/>
            <w:r w:rsidRPr="00106BD9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Тетраэдр.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 xml:space="preserve">73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Параллелепипед.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Задачи на построение сечений тетраэдра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4.12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Задачи на построение сечений параллелепипеда.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5.12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Задачи на построение сечений параллелепипеда.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6.12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Повторение теории, решение задач.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7.12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Повторение теории, решение задач.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9.12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Дополнительные задачи на параллельность прямых и 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10.12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Дополнительные задачи на параллельность прямых и 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11.12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 №6.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12.12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13.12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Логарифмы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и свойства логарифмов. Логарифмическая функция. Десятичный логарифм.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Выработать умение преобразовывать выражения, содержащие логарифмы.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Производить планирования и осуществления алгоритмической деятельности.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логарифма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14.12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логарифма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16.12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17.12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логарифмов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18.12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свойств логарифмов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19.12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88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свойств логарифмов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20.12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примеров на десятичные и натуральные логарифмы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21.12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Логарифмическая функция при </w:t>
            </w:r>
            <w:proofErr w:type="gramStart"/>
            <w:r w:rsidRPr="00106BD9">
              <w:rPr>
                <w:sz w:val="20"/>
                <w:szCs w:val="20"/>
              </w:rPr>
              <w:t>0</w:t>
            </w:r>
            <w:proofErr w:type="gramEnd"/>
            <w:r w:rsidRPr="00106BD9">
              <w:rPr>
                <w:sz w:val="20"/>
                <w:szCs w:val="20"/>
              </w:rPr>
              <w:t>‹</w:t>
            </w:r>
            <w:r w:rsidRPr="00106BD9">
              <w:rPr>
                <w:i/>
                <w:sz w:val="20"/>
                <w:szCs w:val="20"/>
              </w:rPr>
              <w:t>а</w:t>
            </w:r>
            <w:r w:rsidRPr="00106BD9">
              <w:rPr>
                <w:sz w:val="20"/>
                <w:szCs w:val="20"/>
              </w:rPr>
              <w:t>‹1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23.12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Логарифмическая функция </w:t>
            </w:r>
            <w:proofErr w:type="gramStart"/>
            <w:r w:rsidRPr="00106BD9">
              <w:rPr>
                <w:sz w:val="20"/>
                <w:szCs w:val="20"/>
              </w:rPr>
              <w:t>при</w:t>
            </w:r>
            <w:proofErr w:type="gram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</w:rPr>
              <w:t>а</w:t>
            </w:r>
            <w:r w:rsidRPr="00106BD9">
              <w:rPr>
                <w:sz w:val="20"/>
                <w:szCs w:val="20"/>
              </w:rPr>
              <w:t>›1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24.12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примеров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25.12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Перпендикулярность прямой и плоскости.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Перпендикулярность </w:t>
            </w:r>
            <w:proofErr w:type="gramStart"/>
            <w:r w:rsidRPr="00106BD9">
              <w:rPr>
                <w:sz w:val="20"/>
                <w:szCs w:val="20"/>
              </w:rPr>
              <w:t>прямых</w:t>
            </w:r>
            <w:proofErr w:type="gramEnd"/>
            <w:r w:rsidRPr="00106BD9">
              <w:rPr>
                <w:sz w:val="20"/>
                <w:szCs w:val="20"/>
              </w:rPr>
              <w:t xml:space="preserve">. Пересекающиеся, параллельные прямые. Параллельность и перпендикулярность прямой и плоскости, признаки и свойства.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задачи на перпендикулярность прямой и плоскости.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106BD9">
              <w:rPr>
                <w:sz w:val="20"/>
                <w:szCs w:val="20"/>
              </w:rPr>
              <w:t>Перпендикулярные</w:t>
            </w:r>
            <w:proofErr w:type="gramEnd"/>
            <w:r w:rsidRPr="00106BD9">
              <w:rPr>
                <w:sz w:val="20"/>
                <w:szCs w:val="20"/>
              </w:rPr>
              <w:t xml:space="preserve"> прямые в пространстве. </w:t>
            </w:r>
            <w:proofErr w:type="gramStart"/>
            <w:r w:rsidRPr="00106BD9">
              <w:rPr>
                <w:sz w:val="20"/>
                <w:szCs w:val="20"/>
              </w:rPr>
              <w:t>Параллельные прямые, перпендикулярные к плоскости.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26.12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Признак перпендикулярности прямой и плоскости.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27.12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Теорема </w:t>
            </w:r>
            <w:proofErr w:type="gramStart"/>
            <w:r w:rsidRPr="00106BD9">
              <w:rPr>
                <w:sz w:val="20"/>
                <w:szCs w:val="20"/>
              </w:rPr>
              <w:t>о</w:t>
            </w:r>
            <w:proofErr w:type="gramEnd"/>
            <w:r w:rsidRPr="00106BD9">
              <w:rPr>
                <w:sz w:val="20"/>
                <w:szCs w:val="20"/>
              </w:rPr>
              <w:t xml:space="preserve"> прямой, перпендикулярной к плоскости.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28.12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rPr>
          <w:trHeight w:val="86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Повторение теории перпендикулярности прямой и плоскости.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13.01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задач на перпендикулярность прямой и плоскости.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14.01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Проверочная работа по теме: «Перпендикулярность прямой и плоскости»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15.01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Зачет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16/01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XII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Показательные и логарифмические уравнения и неравенства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показательные</w:t>
            </w:r>
            <w:proofErr w:type="gramStart"/>
            <w:r w:rsidRPr="00106BD9">
              <w:rPr>
                <w:sz w:val="20"/>
                <w:szCs w:val="20"/>
              </w:rPr>
              <w:t xml:space="preserve"> ,</w:t>
            </w:r>
            <w:proofErr w:type="gramEnd"/>
            <w:r w:rsidRPr="00106BD9">
              <w:rPr>
                <w:sz w:val="20"/>
                <w:szCs w:val="20"/>
              </w:rPr>
              <w:t xml:space="preserve"> логарифмические уравнения, решение  уравнений, сводящихся  к простейшим  </w:t>
            </w:r>
            <w:r w:rsidRPr="00106BD9">
              <w:rPr>
                <w:sz w:val="20"/>
                <w:szCs w:val="20"/>
              </w:rPr>
              <w:lastRenderedPageBreak/>
              <w:t xml:space="preserve">заменой  неизвестного,  Решение простейших показательных и логарифмических неравенств, 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показательные уравнения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17.01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логарифмические уравнения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18.01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примеров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20.01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Уравнения, сводящиеся  к простейшим  заменой 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21.01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 уравнений, сводящихся  к простейшим  заменой 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22.01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показательные неравенства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23.01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Решение простейших показательных неравенств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24.01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логарифмические неравенства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25.01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Решение  простейших логарифмических неравенств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27.01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109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Неравенства, сводящиеся  к простейшим  заменой 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28.01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неравенств, сводящихся  к простейшим  заменой 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29.01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30.01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31.01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XIII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Перпендикуляр и наклонные. Угол между прямой и плоскостью.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Расстояния от точки до плоскости. Расстояние между параллельными плоскостями. Расстояние между </w:t>
            </w:r>
            <w:proofErr w:type="gramStart"/>
            <w:r w:rsidRPr="00106BD9">
              <w:rPr>
                <w:sz w:val="20"/>
                <w:szCs w:val="20"/>
              </w:rPr>
              <w:t>скрещивающимися</w:t>
            </w:r>
            <w:proofErr w:type="gramEnd"/>
            <w:r w:rsidRPr="00106BD9">
              <w:rPr>
                <w:iCs/>
                <w:sz w:val="20"/>
                <w:szCs w:val="20"/>
              </w:rPr>
              <w:t xml:space="preserve"> прямыми. </w:t>
            </w:r>
            <w:r w:rsidRPr="00106BD9">
              <w:rPr>
                <w:sz w:val="20"/>
                <w:szCs w:val="20"/>
              </w:rPr>
              <w:t xml:space="preserve">Теорема о трех перпендикулярах. Перпендикуляр и </w:t>
            </w:r>
            <w:r w:rsidRPr="00106BD9">
              <w:rPr>
                <w:sz w:val="20"/>
                <w:szCs w:val="20"/>
              </w:rPr>
              <w:lastRenderedPageBreak/>
              <w:t>наклонная к плоскости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lastRenderedPageBreak/>
              <w:t>Решать задачи на угол между прямой и плоскостью.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Объективное оценивание своих учебных достижений, поведения, черт своей личности: учет мнения других людей при определении собственной позиции и </w:t>
            </w:r>
            <w:r w:rsidRPr="00106BD9">
              <w:rPr>
                <w:sz w:val="20"/>
                <w:szCs w:val="20"/>
              </w:rPr>
              <w:lastRenderedPageBreak/>
              <w:t xml:space="preserve">самооценке.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Расстояние от точки до плоскости.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114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Теорема о трех перпендикулярах.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3.02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115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Угол между прямой и плоскостью.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4.02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задач на применение теоремы о трех перпендикулярах.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5.02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610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задач на угол между прямой и плоскостью.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6.02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861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Проверочная работа по теме: «Перпендикуляр и наклонные. Угол между прямой и плоскостью»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7.02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XΙV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Синус, косинус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Понятие угла и его меры. Определение синуса и косинуса угла, основные формулы для них. Арксинус и арккосинус.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Применять свойства функций угла: </w:t>
            </w:r>
            <w:r w:rsidRPr="00106BD9">
              <w:rPr>
                <w:i/>
                <w:sz w:val="20"/>
                <w:szCs w:val="20"/>
                <w:lang w:val="en-US"/>
              </w:rPr>
              <w:t>sin</w:t>
            </w:r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α</w:t>
            </w:r>
            <w:r w:rsidRPr="00106BD9">
              <w:rPr>
                <w:i/>
                <w:sz w:val="20"/>
                <w:szCs w:val="20"/>
              </w:rPr>
              <w:t xml:space="preserve">  </w:t>
            </w:r>
            <w:r w:rsidRPr="00106BD9">
              <w:rPr>
                <w:sz w:val="20"/>
                <w:szCs w:val="20"/>
              </w:rPr>
              <w:t>и</w:t>
            </w:r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cos</w:t>
            </w:r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α</w:t>
            </w:r>
            <w:r w:rsidRPr="00106BD9">
              <w:rPr>
                <w:i/>
                <w:sz w:val="20"/>
                <w:szCs w:val="20"/>
              </w:rPr>
              <w:t xml:space="preserve">. </w:t>
            </w:r>
            <w:r w:rsidRPr="00106BD9">
              <w:rPr>
                <w:sz w:val="20"/>
                <w:szCs w:val="20"/>
              </w:rPr>
              <w:t xml:space="preserve">Уметь вводить понятие угла как результата поворота вектора.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Умение решать широкий класс задач из различных разделов курса, поисковой и творческой деятельности</w:t>
            </w:r>
            <w:proofErr w:type="gramStart"/>
            <w:r w:rsidRPr="00106BD9"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8.02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Радианная мера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10.02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106BD9">
              <w:rPr>
                <w:b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Определение синуса, косинуса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11.02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  <w:lang w:val="en-US"/>
              </w:rPr>
            </w:pPr>
            <w:r w:rsidRPr="00106BD9">
              <w:rPr>
                <w:b/>
                <w:sz w:val="20"/>
                <w:szCs w:val="20"/>
              </w:rPr>
              <w:t>122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синуса, косинуса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12.02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Основные формулы для  </w:t>
            </w:r>
            <w:proofErr w:type="spellStart"/>
            <w:r w:rsidRPr="00106BD9">
              <w:rPr>
                <w:sz w:val="20"/>
                <w:szCs w:val="20"/>
              </w:rPr>
              <w:t>sin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 xml:space="preserve">  </w:t>
            </w:r>
            <w:r w:rsidRPr="00106BD9">
              <w:rPr>
                <w:sz w:val="20"/>
                <w:szCs w:val="20"/>
              </w:rPr>
              <w:t xml:space="preserve">и   </w:t>
            </w:r>
            <w:r w:rsidRPr="00106BD9">
              <w:rPr>
                <w:sz w:val="20"/>
                <w:szCs w:val="20"/>
                <w:lang w:val="en-US"/>
              </w:rPr>
              <w:t>cos</w:t>
            </w:r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13.02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Арксинус.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14.02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Арккосинус.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15.02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XV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Двугранный угол. Перпендикулярность 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iCs/>
                <w:sz w:val="20"/>
                <w:szCs w:val="20"/>
              </w:rPr>
              <w:t xml:space="preserve">Двугранный угол, линейный угол двугранного угла. </w:t>
            </w:r>
            <w:r w:rsidRPr="00106BD9">
              <w:rPr>
                <w:sz w:val="20"/>
                <w:szCs w:val="20"/>
              </w:rPr>
              <w:t>Признак перпендикулярности двух плоскостей. Прямоугольный параллелепипед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задачи на площадь ортогональной проекции многоугольника.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Умение соотносить приложенные усилия с полученными результатами своей деятельности. Умение развернуто обосновывать суждения.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Двугранный угол.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17.02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Признак перпендикулярности двух </w:t>
            </w:r>
            <w:r w:rsidRPr="00106BD9">
              <w:rPr>
                <w:sz w:val="20"/>
                <w:szCs w:val="20"/>
              </w:rPr>
              <w:lastRenderedPageBreak/>
              <w:t>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lastRenderedPageBreak/>
              <w:t>18.02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tabs>
                <w:tab w:val="left" w:pos="280"/>
                <w:tab w:val="center" w:pos="36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tabs>
                <w:tab w:val="left" w:pos="280"/>
                <w:tab w:val="center" w:pos="36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Площадь ортогональной проекции многоугольника.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19.02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tabs>
                <w:tab w:val="left" w:pos="280"/>
                <w:tab w:val="center" w:pos="36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tabs>
                <w:tab w:val="left" w:pos="280"/>
                <w:tab w:val="center" w:pos="36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20.02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Повторение теории и решение задач.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21.02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Дополнительные задачи на перпендикулярность прямых и плоскостей.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22.02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24.02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25.02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XVΙ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Тангенс и котангенс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Знать определение тангенса и котангенса, основные формулы для  </w:t>
            </w:r>
            <w:proofErr w:type="spellStart"/>
            <w:r w:rsidRPr="00106BD9">
              <w:rPr>
                <w:sz w:val="20"/>
                <w:szCs w:val="20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 xml:space="preserve">   </w:t>
            </w:r>
            <w:r w:rsidRPr="00106BD9">
              <w:rPr>
                <w:sz w:val="20"/>
                <w:szCs w:val="20"/>
              </w:rPr>
              <w:t>и</w:t>
            </w:r>
            <w:r w:rsidRPr="00106BD9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106BD9">
              <w:rPr>
                <w:i/>
                <w:sz w:val="20"/>
                <w:szCs w:val="20"/>
                <w:lang w:val="en-US"/>
              </w:rPr>
              <w:t>ctg</w:t>
            </w:r>
            <w:proofErr w:type="spellEnd"/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>,</w:t>
            </w:r>
            <w:r w:rsidRPr="00106BD9">
              <w:rPr>
                <w:sz w:val="20"/>
                <w:szCs w:val="20"/>
              </w:rPr>
              <w:t xml:space="preserve"> арктангенса,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арккотангенса.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Применять свойства функций угла: </w:t>
            </w:r>
            <w:proofErr w:type="spellStart"/>
            <w:r w:rsidRPr="00106BD9">
              <w:rPr>
                <w:sz w:val="20"/>
                <w:szCs w:val="20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 xml:space="preserve">   </w:t>
            </w:r>
            <w:r w:rsidRPr="00106BD9">
              <w:rPr>
                <w:sz w:val="20"/>
                <w:szCs w:val="20"/>
              </w:rPr>
              <w:t>и</w:t>
            </w:r>
            <w:r w:rsidRPr="00106BD9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106BD9">
              <w:rPr>
                <w:i/>
                <w:sz w:val="20"/>
                <w:szCs w:val="20"/>
                <w:lang w:val="en-US"/>
              </w:rPr>
              <w:t>ctg</w:t>
            </w:r>
            <w:proofErr w:type="spellEnd"/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 xml:space="preserve">. </w:t>
            </w:r>
            <w:r w:rsidRPr="00106BD9">
              <w:rPr>
                <w:sz w:val="20"/>
                <w:szCs w:val="20"/>
              </w:rPr>
              <w:t>С использованием единичной окружности вводить понятия линий тангенса и котангенса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Умение решать широкий класс задач из различных разделов курса, поисковой и творческой деятельности при решении задач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Определение тангенса и котангенса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26.02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 Основные формулы для  </w:t>
            </w:r>
            <w:proofErr w:type="spellStart"/>
            <w:r w:rsidRPr="00106BD9">
              <w:rPr>
                <w:sz w:val="20"/>
                <w:szCs w:val="20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 xml:space="preserve">   </w:t>
            </w:r>
            <w:r w:rsidRPr="00106BD9">
              <w:rPr>
                <w:sz w:val="20"/>
                <w:szCs w:val="20"/>
              </w:rPr>
              <w:t>и</w:t>
            </w:r>
            <w:r w:rsidRPr="00106BD9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106BD9">
              <w:rPr>
                <w:i/>
                <w:sz w:val="20"/>
                <w:szCs w:val="20"/>
                <w:lang w:val="en-US"/>
              </w:rPr>
              <w:t>ctg</w:t>
            </w:r>
            <w:proofErr w:type="spellEnd"/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27.02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Применение формул  для  </w:t>
            </w:r>
            <w:proofErr w:type="spellStart"/>
            <w:r w:rsidRPr="00106BD9">
              <w:rPr>
                <w:sz w:val="20"/>
                <w:szCs w:val="20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  <w:r w:rsidRPr="00106BD9">
              <w:rPr>
                <w:i/>
                <w:sz w:val="20"/>
                <w:szCs w:val="20"/>
              </w:rPr>
              <w:t xml:space="preserve">   </w:t>
            </w:r>
            <w:r w:rsidRPr="00106BD9">
              <w:rPr>
                <w:sz w:val="20"/>
                <w:szCs w:val="20"/>
              </w:rPr>
              <w:t>и</w:t>
            </w:r>
            <w:r w:rsidRPr="00106BD9">
              <w:rPr>
                <w:i/>
                <w:sz w:val="20"/>
                <w:szCs w:val="20"/>
              </w:rPr>
              <w:t xml:space="preserve">  </w:t>
            </w:r>
            <w:proofErr w:type="spellStart"/>
            <w:r w:rsidRPr="00106BD9">
              <w:rPr>
                <w:i/>
                <w:sz w:val="20"/>
                <w:szCs w:val="20"/>
                <w:lang w:val="en-US"/>
              </w:rPr>
              <w:t>ctg</w:t>
            </w:r>
            <w:proofErr w:type="spellEnd"/>
            <w:r w:rsidRPr="00106BD9">
              <w:rPr>
                <w:i/>
                <w:sz w:val="20"/>
                <w:szCs w:val="20"/>
              </w:rPr>
              <w:t xml:space="preserve"> </w:t>
            </w:r>
            <w:r w:rsidRPr="00106BD9">
              <w:rPr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28.02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Арктангенс.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Арккотангенс.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3.03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4.03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5.03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XVΙΙ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Многогранники.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многогранника. Призма. Теорема о площади боковой поверхности прямой призмы. Пирамида. Правильная пирамида. Теорема о площади боковой поверх</w:t>
            </w:r>
            <w:proofErr w:type="gramStart"/>
            <w:r w:rsidRPr="00106BD9">
              <w:rPr>
                <w:sz w:val="20"/>
                <w:szCs w:val="20"/>
              </w:rPr>
              <w:t>.</w:t>
            </w:r>
            <w:proofErr w:type="gramEnd"/>
            <w:r w:rsidRPr="00106BD9">
              <w:rPr>
                <w:sz w:val="20"/>
                <w:szCs w:val="20"/>
              </w:rPr>
              <w:t xml:space="preserve"> </w:t>
            </w:r>
            <w:proofErr w:type="gramStart"/>
            <w:r w:rsidRPr="00106BD9">
              <w:rPr>
                <w:sz w:val="20"/>
                <w:szCs w:val="20"/>
              </w:rPr>
              <w:t>п</w:t>
            </w:r>
            <w:proofErr w:type="gramEnd"/>
            <w:r w:rsidRPr="00106BD9">
              <w:rPr>
                <w:sz w:val="20"/>
                <w:szCs w:val="20"/>
              </w:rPr>
              <w:t xml:space="preserve">равильной пирамиды. Усеченная пирамида.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Доказывать теорему о площади боковой поверхности прямой призмы, теорему о площади боковой поверхности правильной пирамиды. Решать задачи на многогранники, симметрию в пространстве.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Извлечение необходимой информации из источников, созданных в различных знаковых системах, отделение основной информации от второстепенной, критическое оценивание достоверности полученной информации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многогранника.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6.03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Призма.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7.03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Теорема о площади боковой поверхности прямой призмы.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8.03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144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Пирамида. Правильная пирамида.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10.03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Теорема о площади боковой поверхности правильной пирамиды.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11.03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Усеченная пирамида.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12.03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Площадь боковой поверхности правильной усеченной пирамиды.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13.03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№10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14.03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149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15.03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XVΙΙΙ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Формулы сложения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Косинус суммы (и разности) двух углов. Синус суммы (и разности) двух углов. Сумма и разность синусов и косинусов. Формулы для двойных и половинных углов. Произведение синусов и косинусов.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Умение вы</w:t>
            </w:r>
            <w:r w:rsidRPr="00106BD9">
              <w:rPr>
                <w:sz w:val="20"/>
                <w:szCs w:val="20"/>
              </w:rPr>
              <w:softHyphen/>
              <w:t>полнять тождественные преобразования тригонометриче</w:t>
            </w:r>
            <w:r w:rsidRPr="00106BD9">
              <w:rPr>
                <w:sz w:val="20"/>
                <w:szCs w:val="20"/>
              </w:rPr>
              <w:softHyphen/>
              <w:t>ских выражений с использованием выведенных формул.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с помощью скалярного произведения векторов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Умение проводить доказательные рассуждения, логические обоснования выводов, использования различных языков математики для иллюстрации, интерпретации, аргументации и доказательства.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Косинус разности и косинус суммы двух 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17.03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формул косинуса разности и косинуса суммы двух 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18.03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Формулы для  дополнительных 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19.03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Синус разности и синус суммы двух 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20.03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формул синуса разности и синуса суммы двух 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21.03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Сумма и разность синусов и косинусов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22.03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формул суммы и разности синусов и косинусов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Формулы для  двойных и половинных 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Применение формул для  двойных и половинных </w:t>
            </w:r>
            <w:r w:rsidRPr="00106BD9">
              <w:rPr>
                <w:sz w:val="20"/>
                <w:szCs w:val="20"/>
              </w:rPr>
              <w:lastRenderedPageBreak/>
              <w:t>углов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lastRenderedPageBreak/>
              <w:t>3.04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159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Произведение синусов и косинусов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4.04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Формулы для тангенсов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5.04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№11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7.04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8.04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XΙX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Многогранники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Многогранные углы. Правильные  многогранники. Элементы симметрии правильных многогранников.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Уметь строить сечения многогранников, вычислять линейные элементы и углы в пространственных конфигурациях.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Изучение многогранников на наглядной основе, опираясь на объекты природы, предметы окружающей действительности.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Многогранные углы.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9.04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Правильные многогранники.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10.04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Симметрия в пространстве.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11.04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Понятие правильного многогранника.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12.04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Элементы симметрии правильных многогранников.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14.04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Теорема Эйлера.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15.04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297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 xml:space="preserve">Тригонометрические функции </w:t>
            </w:r>
            <w:proofErr w:type="spellStart"/>
            <w:r w:rsidRPr="00106BD9">
              <w:rPr>
                <w:b/>
                <w:sz w:val="20"/>
                <w:szCs w:val="20"/>
              </w:rPr>
              <w:t>числ</w:t>
            </w:r>
            <w:proofErr w:type="gramStart"/>
            <w:r>
              <w:rPr>
                <w:b/>
                <w:sz w:val="20"/>
                <w:szCs w:val="20"/>
              </w:rPr>
              <w:t>.а</w:t>
            </w:r>
            <w:proofErr w:type="gramEnd"/>
            <w:r>
              <w:rPr>
                <w:b/>
                <w:sz w:val="20"/>
                <w:szCs w:val="20"/>
              </w:rPr>
              <w:t>рг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Функции у = </w:t>
            </w:r>
            <w:proofErr w:type="spellStart"/>
            <w:r w:rsidRPr="00106BD9">
              <w:rPr>
                <w:sz w:val="20"/>
                <w:szCs w:val="20"/>
              </w:rPr>
              <w:t>sin</w:t>
            </w:r>
            <w:proofErr w:type="spellEnd"/>
            <w:r w:rsidRPr="00106BD9">
              <w:rPr>
                <w:sz w:val="20"/>
                <w:szCs w:val="20"/>
              </w:rPr>
              <w:t xml:space="preserve"> х</w:t>
            </w:r>
            <w:proofErr w:type="gramStart"/>
            <w:r w:rsidRPr="00106BD9">
              <w:rPr>
                <w:sz w:val="20"/>
                <w:szCs w:val="20"/>
              </w:rPr>
              <w:t xml:space="preserve"> ,</w:t>
            </w:r>
            <w:proofErr w:type="gramEnd"/>
            <w:r w:rsidRPr="00106BD9">
              <w:rPr>
                <w:sz w:val="20"/>
                <w:szCs w:val="20"/>
              </w:rPr>
              <w:t xml:space="preserve"> у =</w:t>
            </w:r>
            <w:proofErr w:type="spellStart"/>
            <w:r w:rsidRPr="00106BD9">
              <w:rPr>
                <w:sz w:val="20"/>
                <w:szCs w:val="20"/>
              </w:rPr>
              <w:t>cos</w:t>
            </w:r>
            <w:proofErr w:type="spellEnd"/>
            <w:r w:rsidRPr="00106BD9">
              <w:rPr>
                <w:sz w:val="20"/>
                <w:szCs w:val="20"/>
              </w:rPr>
              <w:t xml:space="preserve"> х, у = </w:t>
            </w:r>
            <w:proofErr w:type="spellStart"/>
            <w:r w:rsidRPr="00106BD9">
              <w:rPr>
                <w:sz w:val="20"/>
                <w:szCs w:val="20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х, у= </w:t>
            </w:r>
            <w:proofErr w:type="spellStart"/>
            <w:r w:rsidRPr="00106BD9">
              <w:rPr>
                <w:sz w:val="20"/>
                <w:szCs w:val="20"/>
              </w:rPr>
              <w:t>ctg</w:t>
            </w:r>
            <w:proofErr w:type="spellEnd"/>
            <w:r w:rsidRPr="00106BD9">
              <w:rPr>
                <w:sz w:val="20"/>
                <w:szCs w:val="20"/>
              </w:rPr>
              <w:t xml:space="preserve"> х, свойства основных тригонометрических функций и их графиков.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Рассматривать функции   как функции числа, используя свойства тригонометрических функций строить их графики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Уметь определять значение функции по значению аргумента при различных способах задания функции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169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Функция у=</w:t>
            </w:r>
            <w:r w:rsidRPr="00106BD9">
              <w:rPr>
                <w:sz w:val="20"/>
                <w:szCs w:val="20"/>
                <w:lang w:val="en-US"/>
              </w:rPr>
              <w:t>sin</w:t>
            </w:r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6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Построение графика  функции у=</w:t>
            </w:r>
            <w:r w:rsidRPr="00106BD9">
              <w:rPr>
                <w:sz w:val="20"/>
                <w:szCs w:val="20"/>
                <w:lang w:val="en-US"/>
              </w:rPr>
              <w:t>sin</w:t>
            </w:r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7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Функция у=</w:t>
            </w:r>
            <w:r w:rsidRPr="00106BD9">
              <w:rPr>
                <w:sz w:val="20"/>
                <w:szCs w:val="20"/>
                <w:lang w:val="en-US"/>
              </w:rPr>
              <w:t>cos</w:t>
            </w:r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8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Построение графика  функции у=</w:t>
            </w:r>
            <w:r w:rsidRPr="00106BD9">
              <w:rPr>
                <w:sz w:val="20"/>
                <w:szCs w:val="20"/>
                <w:lang w:val="en-US"/>
              </w:rPr>
              <w:t>cos</w:t>
            </w:r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19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Функция у=</w:t>
            </w:r>
            <w:proofErr w:type="spellStart"/>
            <w:r w:rsidRPr="00106BD9">
              <w:rPr>
                <w:sz w:val="20"/>
                <w:szCs w:val="20"/>
                <w:lang w:val="en-US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1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Построение графика  функции у=</w:t>
            </w:r>
            <w:proofErr w:type="spellStart"/>
            <w:r w:rsidRPr="00106BD9">
              <w:rPr>
                <w:sz w:val="20"/>
                <w:szCs w:val="20"/>
                <w:lang w:val="en-US"/>
              </w:rPr>
              <w:t>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2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Функция у=</w:t>
            </w:r>
            <w:proofErr w:type="spellStart"/>
            <w:r w:rsidRPr="00106BD9">
              <w:rPr>
                <w:sz w:val="20"/>
                <w:szCs w:val="20"/>
                <w:lang w:val="en-US"/>
              </w:rPr>
              <w:t>ctg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3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176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Построение графика  функции у=</w:t>
            </w:r>
            <w:proofErr w:type="spellStart"/>
            <w:r w:rsidRPr="00106BD9">
              <w:rPr>
                <w:sz w:val="20"/>
                <w:szCs w:val="20"/>
                <w:lang w:val="en-US"/>
              </w:rPr>
              <w:t>ctg</w:t>
            </w:r>
            <w:proofErr w:type="spellEnd"/>
            <w:r w:rsidRPr="00106BD9">
              <w:rPr>
                <w:sz w:val="20"/>
                <w:szCs w:val="20"/>
              </w:rPr>
              <w:t xml:space="preserve"> </w:t>
            </w:r>
            <w:r w:rsidRPr="00106BD9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4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231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№12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5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XXΙ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Тригонометрические уравнения  и неравенства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pStyle w:val="a3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тригонометрические уравнения. Тригонометрические уравнения, сводящиеся к простейшим заменой неизвестного. Применение основных тригонометрических формул для решения уравнений. Однородные уравнения. Решение простейших тригонометрических уравнений.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Сформировать умение решать тригонометрические уравнения и неравенства.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Решать уравнений с помощью основных тригономет</w:t>
            </w:r>
            <w:r w:rsidRPr="00106BD9">
              <w:rPr>
                <w:sz w:val="20"/>
                <w:szCs w:val="20"/>
              </w:rPr>
              <w:softHyphen/>
              <w:t>рических формул,  Решать однород</w:t>
            </w:r>
            <w:r w:rsidRPr="00106BD9">
              <w:rPr>
                <w:sz w:val="20"/>
                <w:szCs w:val="20"/>
              </w:rPr>
              <w:softHyphen/>
              <w:t>ные тригонометрические уравнения.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Уметь решать уравнения, системы уравнений, неравенства, используя свойства функций и их графические представления.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тригонометрические уравнения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BD9">
              <w:rPr>
                <w:sz w:val="20"/>
                <w:szCs w:val="20"/>
              </w:rPr>
              <w:t>26</w:t>
            </w:r>
            <w:r w:rsidRPr="00106BD9">
              <w:rPr>
                <w:sz w:val="20"/>
                <w:szCs w:val="20"/>
                <w:lang w:val="en-US"/>
              </w:rPr>
              <w:t>.04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179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простейших тригонометрических уравнений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28</w:t>
            </w:r>
            <w:r w:rsidRPr="00106BD9">
              <w:rPr>
                <w:sz w:val="20"/>
                <w:szCs w:val="20"/>
                <w:lang w:val="en-US"/>
              </w:rPr>
              <w:t>.0</w:t>
            </w:r>
            <w:r w:rsidRPr="00106BD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Уравнения, сводящиеся к простейшим заменой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29</w:t>
            </w:r>
            <w:r w:rsidRPr="00106BD9">
              <w:rPr>
                <w:sz w:val="20"/>
                <w:szCs w:val="20"/>
                <w:lang w:val="en-US"/>
              </w:rPr>
              <w:t>.0</w:t>
            </w:r>
            <w:r w:rsidRPr="00106BD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Решение уравнений, сводящихся к простейшим заменой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30</w:t>
            </w:r>
            <w:r w:rsidRPr="00106BD9">
              <w:rPr>
                <w:sz w:val="20"/>
                <w:szCs w:val="20"/>
                <w:lang w:val="en-US"/>
              </w:rPr>
              <w:t>.0</w:t>
            </w:r>
            <w:r w:rsidRPr="00106BD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основного тригонометрического тождества и формул сложения для решения уравнений.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Применение понижения кратности углов и понижения степени уравнения для решения уравнений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2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Однородные уравнения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3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неравенства для  синуса и косинуса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5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Простейшие неравенства для  тангенса и котангенса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6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Неравенства, сводящиеся к простейшим заменой неизвестного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7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106BD9">
              <w:rPr>
                <w:sz w:val="20"/>
                <w:szCs w:val="20"/>
              </w:rPr>
              <w:t>Сам</w:t>
            </w:r>
            <w:proofErr w:type="gramStart"/>
            <w:r w:rsidRPr="00106BD9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06BD9">
              <w:rPr>
                <w:sz w:val="20"/>
                <w:szCs w:val="20"/>
              </w:rPr>
              <w:t>.</w:t>
            </w: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lastRenderedPageBreak/>
              <w:t>188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Введение вспомогательного угла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8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189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>Контрольная работа №13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9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Работа над ошибками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0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XXΙΙ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 xml:space="preserve">Элементы теории вероятностей 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Знать понятие вероятности события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вероятностей событий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Относительная частота событий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Условная вероятность. Независимость событий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Уметь применять события вероятности 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Свойства вероятностей событий</w:t>
            </w:r>
          </w:p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 xml:space="preserve">Определение сущностных характеристик изучаемого объекта: самостоятельный выбор критериев для сравнения, сопоставления, оценки и классификации объектов.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581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Понятие вероятности события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2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Решение задач на понятие вероятности события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3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Свойства вероятностей  событий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4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589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Применение свойств вероятностей  событий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</w:t>
            </w:r>
            <w:r w:rsidRPr="00106BD9">
              <w:rPr>
                <w:sz w:val="20"/>
                <w:szCs w:val="20"/>
              </w:rPr>
              <w:t>5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Относительная частота событий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16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Решение задач на относительную частоту событий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17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197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Условная вероятность. Независимость событий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19.05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198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Решение задач на условную вероятность, независимость событий.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0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Тест</w:t>
            </w:r>
          </w:p>
        </w:tc>
      </w:tr>
      <w:tr w:rsidR="002A27F8" w:rsidRPr="00106BD9" w:rsidTr="002A27F8">
        <w:trPr>
          <w:trHeight w:val="675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106BD9">
              <w:rPr>
                <w:b/>
                <w:sz w:val="20"/>
                <w:szCs w:val="20"/>
              </w:rPr>
              <w:t>199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106BD9">
              <w:rPr>
                <w:i/>
                <w:sz w:val="20"/>
                <w:szCs w:val="20"/>
              </w:rPr>
              <w:t>Проверочная работа по теме: «Элементы теории вероятности»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  <w:lang w:val="en-US"/>
              </w:rPr>
              <w:t>2</w:t>
            </w:r>
            <w:r w:rsidRPr="00106BD9">
              <w:rPr>
                <w:sz w:val="20"/>
                <w:szCs w:val="20"/>
              </w:rPr>
              <w:t>1</w:t>
            </w:r>
            <w:r w:rsidRPr="00106BD9">
              <w:rPr>
                <w:sz w:val="20"/>
                <w:szCs w:val="20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BD9">
              <w:rPr>
                <w:sz w:val="20"/>
                <w:szCs w:val="20"/>
              </w:rPr>
              <w:t>1</w:t>
            </w:r>
          </w:p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390"/>
        </w:trPr>
        <w:tc>
          <w:tcPr>
            <w:tcW w:w="0" w:type="auto"/>
            <w:gridSpan w:val="5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06BD9">
              <w:rPr>
                <w:b/>
                <w:i/>
                <w:sz w:val="20"/>
                <w:szCs w:val="20"/>
              </w:rPr>
              <w:t xml:space="preserve">           Векторы в пространстве                                                            6 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A27F8" w:rsidRPr="00106BD9" w:rsidTr="002A27F8">
        <w:trPr>
          <w:trHeight w:val="233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pStyle w:val="af0"/>
              <w:rPr>
                <w:sz w:val="18"/>
                <w:szCs w:val="18"/>
              </w:rPr>
            </w:pPr>
            <w:r w:rsidRPr="00106BD9">
              <w:rPr>
                <w:sz w:val="18"/>
                <w:szCs w:val="18"/>
              </w:rPr>
              <w:t>Понятие вектора. Равенство векторов.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18"/>
                <w:szCs w:val="18"/>
              </w:rPr>
            </w:pPr>
            <w:r w:rsidRPr="00106BD9">
              <w:rPr>
                <w:sz w:val="18"/>
                <w:szCs w:val="18"/>
              </w:rPr>
              <w:t>22.05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27F8" w:rsidRPr="00106BD9" w:rsidTr="002A27F8">
        <w:trPr>
          <w:trHeight w:val="197"/>
        </w:trPr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pStyle w:val="af0"/>
              <w:rPr>
                <w:sz w:val="18"/>
                <w:szCs w:val="18"/>
              </w:rPr>
            </w:pPr>
            <w:r w:rsidRPr="00106BD9">
              <w:rPr>
                <w:sz w:val="18"/>
                <w:szCs w:val="18"/>
              </w:rPr>
              <w:t>Сложение и вычитание векторов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rPr>
                <w:sz w:val="18"/>
                <w:szCs w:val="18"/>
              </w:rPr>
            </w:pPr>
            <w:r w:rsidRPr="00106BD9">
              <w:rPr>
                <w:sz w:val="18"/>
                <w:szCs w:val="18"/>
              </w:rPr>
              <w:t>23.05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t>202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06BD9">
              <w:rPr>
                <w:i/>
                <w:sz w:val="18"/>
                <w:szCs w:val="18"/>
              </w:rPr>
              <w:t>Компланарные векторы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106BD9">
              <w:rPr>
                <w:i/>
                <w:sz w:val="18"/>
                <w:szCs w:val="18"/>
              </w:rPr>
              <w:t>24.05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t>203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Правило параллелепипеда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106BD9">
              <w:rPr>
                <w:i/>
                <w:sz w:val="18"/>
                <w:szCs w:val="18"/>
                <w:lang w:val="en-US"/>
              </w:rPr>
              <w:t>2</w:t>
            </w:r>
            <w:r w:rsidRPr="00106BD9">
              <w:rPr>
                <w:i/>
                <w:sz w:val="18"/>
                <w:szCs w:val="18"/>
              </w:rPr>
              <w:t>6</w:t>
            </w:r>
            <w:r w:rsidRPr="00106BD9">
              <w:rPr>
                <w:i/>
                <w:sz w:val="18"/>
                <w:szCs w:val="18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lastRenderedPageBreak/>
              <w:t>204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06BD9">
              <w:rPr>
                <w:i/>
                <w:sz w:val="18"/>
                <w:szCs w:val="18"/>
              </w:rPr>
              <w:t>Разложение вектора по трем некомпланарным векторам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106BD9">
              <w:rPr>
                <w:i/>
                <w:sz w:val="18"/>
                <w:szCs w:val="18"/>
              </w:rPr>
              <w:t>27</w:t>
            </w:r>
            <w:r w:rsidRPr="00106BD9">
              <w:rPr>
                <w:i/>
                <w:sz w:val="18"/>
                <w:szCs w:val="18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t>205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106BD9">
              <w:rPr>
                <w:i/>
                <w:sz w:val="18"/>
                <w:szCs w:val="18"/>
              </w:rPr>
              <w:t>Решение задач по теме «Векторы»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106BD9">
              <w:rPr>
                <w:i/>
                <w:sz w:val="18"/>
                <w:szCs w:val="18"/>
              </w:rPr>
              <w:t>28</w:t>
            </w:r>
            <w:r w:rsidRPr="00106BD9">
              <w:rPr>
                <w:i/>
                <w:sz w:val="18"/>
                <w:szCs w:val="18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A27F8" w:rsidRPr="00106BD9" w:rsidTr="002A27F8"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106BD9">
              <w:rPr>
                <w:b/>
                <w:sz w:val="18"/>
                <w:szCs w:val="18"/>
              </w:rPr>
              <w:t>206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 xml:space="preserve">Итоговая контрольная работа 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sz w:val="18"/>
                <w:szCs w:val="18"/>
                <w:lang w:val="en-US"/>
              </w:rPr>
            </w:pPr>
            <w:r w:rsidRPr="00106BD9">
              <w:rPr>
                <w:i/>
                <w:sz w:val="18"/>
                <w:szCs w:val="18"/>
              </w:rPr>
              <w:t>29</w:t>
            </w:r>
            <w:r w:rsidRPr="00106BD9">
              <w:rPr>
                <w:i/>
                <w:sz w:val="18"/>
                <w:szCs w:val="18"/>
                <w:lang w:val="en-US"/>
              </w:rPr>
              <w:t>.05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106BD9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2A27F8" w:rsidRPr="00106BD9" w:rsidRDefault="002A27F8" w:rsidP="002A27F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5790B" w:rsidRDefault="0035790B" w:rsidP="002A27F8">
      <w:pPr>
        <w:spacing w:after="0" w:line="240" w:lineRule="auto"/>
        <w:rPr>
          <w:b/>
        </w:rPr>
      </w:pPr>
    </w:p>
    <w:p w:rsidR="0035790B" w:rsidRDefault="0035790B" w:rsidP="002A27F8">
      <w:pPr>
        <w:spacing w:after="0" w:line="240" w:lineRule="auto"/>
        <w:rPr>
          <w:b/>
        </w:rPr>
      </w:pPr>
    </w:p>
    <w:p w:rsidR="002A27F8" w:rsidRPr="00106BD9" w:rsidRDefault="002A27F8" w:rsidP="002A27F8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5.</w:t>
      </w:r>
      <w:r w:rsidRPr="00106BD9">
        <w:rPr>
          <w:b/>
        </w:rPr>
        <w:t xml:space="preserve">Требования к уровню подготовки выпускников </w:t>
      </w:r>
    </w:p>
    <w:p w:rsidR="002A27F8" w:rsidRPr="00106BD9" w:rsidRDefault="002A27F8" w:rsidP="002A27F8">
      <w:pPr>
        <w:keepNext/>
        <w:spacing w:after="0" w:line="240" w:lineRule="auto"/>
        <w:ind w:left="57" w:right="57" w:firstLine="720"/>
        <w:jc w:val="both"/>
        <w:outlineLvl w:val="5"/>
        <w:rPr>
          <w:b/>
          <w:bCs/>
          <w:i/>
          <w:color w:val="000000"/>
        </w:rPr>
      </w:pPr>
    </w:p>
    <w:p w:rsidR="002A27F8" w:rsidRPr="00106BD9" w:rsidRDefault="002A27F8" w:rsidP="002A27F8">
      <w:pPr>
        <w:spacing w:after="0" w:line="240" w:lineRule="auto"/>
        <w:rPr>
          <w:b/>
          <w:i/>
        </w:rPr>
      </w:pPr>
      <w:r w:rsidRPr="00106BD9">
        <w:rPr>
          <w:b/>
          <w:i/>
        </w:rPr>
        <w:t>В результате изучения математики на профильном уровне в старшей школе  ученик должен</w:t>
      </w:r>
    </w:p>
    <w:p w:rsidR="002A27F8" w:rsidRPr="00106BD9" w:rsidRDefault="002A27F8" w:rsidP="002A27F8">
      <w:pPr>
        <w:spacing w:after="0" w:line="240" w:lineRule="auto"/>
        <w:ind w:left="567"/>
        <w:rPr>
          <w:b/>
        </w:rPr>
      </w:pPr>
      <w:r w:rsidRPr="00106BD9">
        <w:rPr>
          <w:b/>
        </w:rPr>
        <w:t>Знать/понимать</w:t>
      </w:r>
    </w:p>
    <w:p w:rsidR="002A27F8" w:rsidRPr="00106BD9" w:rsidRDefault="002A27F8" w:rsidP="002A27F8">
      <w:pPr>
        <w:spacing w:after="0" w:line="240" w:lineRule="auto"/>
      </w:pP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значение математической науки для решения задач, возникающих в теории и практике; широту и ограниченность применения математических методов к анализу и исследованию процессов и явлений в природе и обществе;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значение практики и вопросов, возникающих в самой математике, для формирования и развития математической науки;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идеи расширения числовых множеств как способа построения нового математического аппарата для решения практических задач  и внутренних задач математики;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значение идей, методов и результатов алгебры и математического анализа для построения моделей реальных процессов и ситуаций;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возможности геометрического языка как средства описания свойств реальных предметов и их взаимного расположения;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универсальный характер законов логики математических рассуждений, их применимость в различных областях человеческой деятельности;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различие требований, предъявляемых к доказательствам в математике, естественных, социально-экономических и гуманитарных науках, на практике;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роль аксиоматики в математике; возможность построения математических теорий на аксиоматической основе; значение аксиоматики для других областей знания и для практики;</w:t>
      </w:r>
    </w:p>
    <w:p w:rsidR="002A27F8" w:rsidRPr="00106BD9" w:rsidRDefault="002A27F8" w:rsidP="002A27F8">
      <w:pPr>
        <w:numPr>
          <w:ilvl w:val="0"/>
          <w:numId w:val="10"/>
        </w:numPr>
        <w:spacing w:after="0" w:line="240" w:lineRule="auto"/>
      </w:pPr>
      <w:r w:rsidRPr="00106BD9">
        <w:t>вероятностных характер различных процессов и закономерностей окружающего мира.</w:t>
      </w:r>
    </w:p>
    <w:p w:rsidR="002A27F8" w:rsidRPr="00106BD9" w:rsidRDefault="002A27F8" w:rsidP="002A27F8">
      <w:pPr>
        <w:spacing w:after="0" w:line="240" w:lineRule="auto"/>
        <w:ind w:left="1287"/>
      </w:pPr>
    </w:p>
    <w:p w:rsidR="003233E9" w:rsidRDefault="003233E9" w:rsidP="002A27F8">
      <w:pPr>
        <w:keepNext/>
        <w:spacing w:after="0" w:line="240" w:lineRule="auto"/>
        <w:jc w:val="center"/>
        <w:outlineLvl w:val="1"/>
        <w:rPr>
          <w:b/>
        </w:rPr>
      </w:pPr>
    </w:p>
    <w:p w:rsidR="003233E9" w:rsidRDefault="003233E9" w:rsidP="002A27F8">
      <w:pPr>
        <w:keepNext/>
        <w:spacing w:after="0" w:line="240" w:lineRule="auto"/>
        <w:jc w:val="center"/>
        <w:outlineLvl w:val="1"/>
        <w:rPr>
          <w:b/>
        </w:rPr>
      </w:pPr>
    </w:p>
    <w:p w:rsidR="002A27F8" w:rsidRPr="00106BD9" w:rsidRDefault="002A27F8" w:rsidP="002A27F8">
      <w:pPr>
        <w:keepNext/>
        <w:spacing w:after="0" w:line="240" w:lineRule="auto"/>
        <w:jc w:val="center"/>
        <w:outlineLvl w:val="1"/>
        <w:rPr>
          <w:b/>
        </w:rPr>
      </w:pPr>
      <w:r w:rsidRPr="00106BD9">
        <w:rPr>
          <w:b/>
        </w:rPr>
        <w:t>Числовые и буквенные выражения</w:t>
      </w:r>
    </w:p>
    <w:p w:rsidR="002A27F8" w:rsidRPr="00106BD9" w:rsidRDefault="002A27F8" w:rsidP="002A27F8">
      <w:pPr>
        <w:spacing w:after="0" w:line="240" w:lineRule="auto"/>
        <w:jc w:val="both"/>
      </w:pPr>
      <w:r w:rsidRPr="00106BD9">
        <w:rPr>
          <w:b/>
        </w:rPr>
        <w:t>Уметь:</w:t>
      </w:r>
    </w:p>
    <w:p w:rsidR="002A27F8" w:rsidRPr="00106BD9" w:rsidRDefault="002A27F8" w:rsidP="002A27F8">
      <w:pPr>
        <w:numPr>
          <w:ilvl w:val="0"/>
          <w:numId w:val="3"/>
        </w:numPr>
        <w:spacing w:after="0" w:line="240" w:lineRule="auto"/>
        <w:ind w:left="709" w:hanging="283"/>
        <w:jc w:val="both"/>
      </w:pPr>
      <w:r w:rsidRPr="00106BD9"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 вычислительные устройства; пользоваться оценкой и прикидкой при практических расчетах;</w:t>
      </w:r>
    </w:p>
    <w:p w:rsidR="002A27F8" w:rsidRPr="00106BD9" w:rsidRDefault="002A27F8" w:rsidP="002A27F8">
      <w:pPr>
        <w:numPr>
          <w:ilvl w:val="0"/>
          <w:numId w:val="3"/>
        </w:numPr>
        <w:spacing w:after="0" w:line="240" w:lineRule="auto"/>
        <w:ind w:left="709" w:hanging="283"/>
        <w:rPr>
          <w:bCs/>
        </w:rPr>
      </w:pPr>
      <w:r w:rsidRPr="00106BD9">
        <w:rPr>
          <w:bCs/>
        </w:rPr>
        <w:lastRenderedPageBreak/>
        <w:t>применять понятия, связанные с делимостью целых чисел, при решении математических задач;</w:t>
      </w:r>
    </w:p>
    <w:p w:rsidR="002A27F8" w:rsidRPr="00106BD9" w:rsidRDefault="002A27F8" w:rsidP="002A27F8">
      <w:pPr>
        <w:numPr>
          <w:ilvl w:val="0"/>
          <w:numId w:val="3"/>
        </w:numPr>
        <w:spacing w:after="0" w:line="240" w:lineRule="auto"/>
        <w:ind w:left="709" w:hanging="283"/>
        <w:rPr>
          <w:bCs/>
        </w:rPr>
      </w:pPr>
      <w:r w:rsidRPr="00106BD9">
        <w:rPr>
          <w:bCs/>
        </w:rPr>
        <w:t>находить корни многочленов с одной переменной, раскладывать многочлены на множители;</w:t>
      </w:r>
    </w:p>
    <w:p w:rsidR="002A27F8" w:rsidRPr="00106BD9" w:rsidRDefault="002A27F8" w:rsidP="002A27F8">
      <w:pPr>
        <w:numPr>
          <w:ilvl w:val="0"/>
          <w:numId w:val="3"/>
        </w:numPr>
        <w:spacing w:after="0" w:line="240" w:lineRule="auto"/>
        <w:ind w:left="709" w:hanging="283"/>
      </w:pPr>
      <w:r w:rsidRPr="00106BD9">
        <w:t>выполнять действия с комплексными числами, пользоваться геометрической интерпретацией комплексных чисел,  в простейших случаях находить комплексные корни уравнений с действительными коэффициентами;</w:t>
      </w:r>
    </w:p>
    <w:p w:rsidR="002A27F8" w:rsidRPr="00106BD9" w:rsidRDefault="002A27F8" w:rsidP="002A27F8">
      <w:pPr>
        <w:numPr>
          <w:ilvl w:val="0"/>
          <w:numId w:val="3"/>
        </w:numPr>
        <w:spacing w:after="0" w:line="240" w:lineRule="auto"/>
        <w:ind w:left="709" w:hanging="283"/>
      </w:pPr>
      <w:r w:rsidRPr="00106BD9">
        <w:t>проводить преобразования числовых и буквенных выражений, включающих степени, радикалы, логарифмы и тригонометрические функции.</w:t>
      </w:r>
    </w:p>
    <w:p w:rsidR="002A27F8" w:rsidRPr="00106BD9" w:rsidRDefault="002A27F8" w:rsidP="002A27F8">
      <w:pPr>
        <w:spacing w:after="0" w:line="240" w:lineRule="auto"/>
        <w:jc w:val="both"/>
      </w:pPr>
      <w:r w:rsidRPr="00106BD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106BD9">
        <w:t xml:space="preserve">  </w:t>
      </w:r>
    </w:p>
    <w:p w:rsidR="002A27F8" w:rsidRPr="00106BD9" w:rsidRDefault="002A27F8" w:rsidP="002A27F8">
      <w:pPr>
        <w:spacing w:after="0" w:line="240" w:lineRule="auto"/>
        <w:jc w:val="both"/>
        <w:rPr>
          <w:b/>
        </w:rPr>
      </w:pPr>
    </w:p>
    <w:p w:rsidR="002A27F8" w:rsidRPr="00106BD9" w:rsidRDefault="002A27F8" w:rsidP="002A27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>практических расчетов по формулам, включая формулы, содержащие степени, радикалы, логарифмы и тригонометрические функции, при необходимости используя справочные материалы и простейшие вычислительные устройства.</w:t>
      </w:r>
    </w:p>
    <w:p w:rsidR="002A27F8" w:rsidRPr="00106BD9" w:rsidRDefault="002A27F8" w:rsidP="002A27F8">
      <w:pPr>
        <w:keepNext/>
        <w:spacing w:after="0" w:line="240" w:lineRule="auto"/>
        <w:jc w:val="center"/>
        <w:outlineLvl w:val="1"/>
        <w:rPr>
          <w:b/>
        </w:rPr>
      </w:pPr>
      <w:r w:rsidRPr="00106BD9">
        <w:rPr>
          <w:b/>
        </w:rPr>
        <w:t>Функции и графики</w:t>
      </w:r>
    </w:p>
    <w:p w:rsidR="002A27F8" w:rsidRPr="00106BD9" w:rsidRDefault="002A27F8" w:rsidP="002A27F8">
      <w:pPr>
        <w:spacing w:after="0" w:line="240" w:lineRule="auto"/>
        <w:jc w:val="both"/>
        <w:rPr>
          <w:b/>
        </w:rPr>
      </w:pPr>
      <w:r w:rsidRPr="00106BD9">
        <w:rPr>
          <w:b/>
        </w:rPr>
        <w:t>Уметь</w:t>
      </w:r>
    </w:p>
    <w:p w:rsidR="002A27F8" w:rsidRPr="00106BD9" w:rsidRDefault="002A27F8" w:rsidP="002A27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 xml:space="preserve">определять значение функции по значению аргумента при различных способах задания функции; </w:t>
      </w:r>
    </w:p>
    <w:p w:rsidR="002A27F8" w:rsidRPr="00106BD9" w:rsidRDefault="002A27F8" w:rsidP="002A27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>строить графики изученных функций, выполнять преобразования графиков;</w:t>
      </w:r>
    </w:p>
    <w:p w:rsidR="002A27F8" w:rsidRPr="00106BD9" w:rsidRDefault="002A27F8" w:rsidP="002A27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>описывать по графику и по формуле поведение и свойства  функций;</w:t>
      </w:r>
    </w:p>
    <w:p w:rsidR="002A27F8" w:rsidRPr="00106BD9" w:rsidRDefault="002A27F8" w:rsidP="002A27F8">
      <w:pPr>
        <w:numPr>
          <w:ilvl w:val="0"/>
          <w:numId w:val="5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 xml:space="preserve">решать уравнения, системы уравнений, неравенства, используя свойства функций и их графические представления; </w:t>
      </w:r>
    </w:p>
    <w:p w:rsidR="002A27F8" w:rsidRPr="00106BD9" w:rsidRDefault="002A27F8" w:rsidP="002A27F8">
      <w:pPr>
        <w:spacing w:after="0" w:line="240" w:lineRule="auto"/>
        <w:rPr>
          <w:b/>
        </w:rPr>
      </w:pPr>
      <w:r w:rsidRPr="00106BD9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 w:rsidRPr="00106BD9">
        <w:t xml:space="preserve"> </w:t>
      </w:r>
    </w:p>
    <w:p w:rsidR="002A27F8" w:rsidRPr="00106BD9" w:rsidRDefault="002A27F8" w:rsidP="002A27F8">
      <w:pPr>
        <w:numPr>
          <w:ilvl w:val="0"/>
          <w:numId w:val="6"/>
        </w:numPr>
        <w:tabs>
          <w:tab w:val="num" w:pos="709"/>
        </w:tabs>
        <w:spacing w:after="0" w:line="240" w:lineRule="auto"/>
        <w:ind w:left="709" w:hanging="283"/>
      </w:pPr>
      <w:r w:rsidRPr="00106BD9">
        <w:t>описания и исследования с помощью функций реальных зависимостей, представления их графически; интерпретации графиков реальных процессов.</w:t>
      </w:r>
    </w:p>
    <w:p w:rsidR="002A27F8" w:rsidRPr="00106BD9" w:rsidRDefault="002A27F8" w:rsidP="002A27F8">
      <w:pPr>
        <w:keepNext/>
        <w:spacing w:after="0" w:line="240" w:lineRule="auto"/>
        <w:ind w:left="360"/>
        <w:jc w:val="center"/>
        <w:outlineLvl w:val="3"/>
        <w:rPr>
          <w:b/>
          <w:bCs/>
        </w:rPr>
      </w:pPr>
    </w:p>
    <w:p w:rsidR="002A27F8" w:rsidRPr="00106BD9" w:rsidRDefault="002A27F8" w:rsidP="002A27F8">
      <w:pPr>
        <w:keepNext/>
        <w:spacing w:after="0" w:line="240" w:lineRule="auto"/>
        <w:ind w:left="360"/>
        <w:jc w:val="center"/>
        <w:outlineLvl w:val="3"/>
        <w:rPr>
          <w:b/>
          <w:bCs/>
        </w:rPr>
      </w:pPr>
      <w:r w:rsidRPr="00106BD9">
        <w:rPr>
          <w:b/>
          <w:bCs/>
        </w:rPr>
        <w:t>Начала математического анализа</w:t>
      </w:r>
    </w:p>
    <w:p w:rsidR="002A27F8" w:rsidRPr="00106BD9" w:rsidRDefault="002A27F8" w:rsidP="002A27F8">
      <w:pPr>
        <w:spacing w:after="0" w:line="240" w:lineRule="auto"/>
      </w:pPr>
      <w:r w:rsidRPr="00106BD9">
        <w:rPr>
          <w:b/>
        </w:rPr>
        <w:t>Уметь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 xml:space="preserve">находить сумму бесконечно убывающей </w:t>
      </w:r>
      <w:proofErr w:type="gramStart"/>
      <w:r w:rsidRPr="00106BD9">
        <w:t>геометрический</w:t>
      </w:r>
      <w:proofErr w:type="gramEnd"/>
      <w:r w:rsidRPr="00106BD9">
        <w:t xml:space="preserve"> прогрессии;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 xml:space="preserve">вычислять производные и первообразные элементарных функций, применяя правила вычисления производных и первообразных, используя справочные материалы;  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>исследовать функции и строить их графики с помощью производной</w:t>
      </w:r>
      <w:proofErr w:type="gramStart"/>
      <w:r w:rsidRPr="00106BD9">
        <w:t>,;</w:t>
      </w:r>
      <w:proofErr w:type="gramEnd"/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>решать задачи с применением  уравнения касательной к графику функции;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>решать задачи на нахождение наибольшего  и наименьшего значения функции на отрезке;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>вычислять площадь криволинейной трапеции;</w:t>
      </w:r>
    </w:p>
    <w:p w:rsidR="002A27F8" w:rsidRPr="00106BD9" w:rsidRDefault="002A27F8" w:rsidP="002A27F8">
      <w:pPr>
        <w:spacing w:after="0" w:line="240" w:lineRule="auto"/>
        <w:ind w:left="360"/>
        <w:jc w:val="both"/>
      </w:pPr>
      <w:r w:rsidRPr="00106BD9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106BD9">
        <w:t xml:space="preserve">   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</w:pPr>
      <w:r w:rsidRPr="00106BD9">
        <w:t>решения геометрических, физических, экономических и других прикладных задач, в том числе задач на наибольшие и наименьшие значения с применением аппарата математического анализа.</w:t>
      </w:r>
    </w:p>
    <w:p w:rsidR="002A27F8" w:rsidRPr="00106BD9" w:rsidRDefault="002A27F8" w:rsidP="002A27F8">
      <w:pPr>
        <w:keepNext/>
        <w:spacing w:after="0" w:line="240" w:lineRule="auto"/>
        <w:ind w:left="360"/>
        <w:jc w:val="center"/>
        <w:outlineLvl w:val="3"/>
        <w:rPr>
          <w:b/>
          <w:bCs/>
        </w:rPr>
      </w:pPr>
    </w:p>
    <w:p w:rsidR="002A27F8" w:rsidRPr="00106BD9" w:rsidRDefault="002A27F8" w:rsidP="002A27F8">
      <w:pPr>
        <w:keepNext/>
        <w:spacing w:after="0" w:line="240" w:lineRule="auto"/>
        <w:ind w:left="360"/>
        <w:jc w:val="center"/>
        <w:outlineLvl w:val="3"/>
        <w:rPr>
          <w:b/>
          <w:bCs/>
        </w:rPr>
      </w:pPr>
      <w:r w:rsidRPr="00106BD9">
        <w:rPr>
          <w:b/>
          <w:bCs/>
        </w:rPr>
        <w:t>Уравнения и неравенства</w:t>
      </w:r>
    </w:p>
    <w:p w:rsidR="002A27F8" w:rsidRPr="00106BD9" w:rsidRDefault="002A27F8" w:rsidP="002A27F8">
      <w:pPr>
        <w:spacing w:after="0" w:line="240" w:lineRule="auto"/>
      </w:pPr>
    </w:p>
    <w:p w:rsidR="002A27F8" w:rsidRPr="00106BD9" w:rsidRDefault="002A27F8" w:rsidP="002A27F8">
      <w:pPr>
        <w:spacing w:after="0" w:line="240" w:lineRule="auto"/>
        <w:jc w:val="both"/>
        <w:rPr>
          <w:b/>
        </w:rPr>
      </w:pPr>
      <w:r w:rsidRPr="00106BD9">
        <w:rPr>
          <w:b/>
        </w:rPr>
        <w:lastRenderedPageBreak/>
        <w:t>Уметь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>решать рациональные, показательные и логарифмические уравнения и неравенства, иррациональные и тригонометрические уравнения, их системы;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  <w:jc w:val="both"/>
      </w:pPr>
      <w:r w:rsidRPr="00106BD9">
        <w:t>доказывать несложные неравенства;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</w:pPr>
      <w:r w:rsidRPr="00106BD9">
        <w:t>решать текстовые задачи с помощью  составления уравнений, и неравенств, интерпретируя результат с учетом ограничений условия задачи;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</w:pPr>
      <w:r w:rsidRPr="00106BD9">
        <w:t>изображать на координатной плоскости множества решений уравнений и неравен</w:t>
      </w:r>
      <w:proofErr w:type="gramStart"/>
      <w:r w:rsidRPr="00106BD9">
        <w:t>ств с дв</w:t>
      </w:r>
      <w:proofErr w:type="gramEnd"/>
      <w:r w:rsidRPr="00106BD9">
        <w:t>умя переменными и их систем.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</w:pPr>
      <w:r w:rsidRPr="00106BD9">
        <w:t>находить приближенные решения уравнений и их систем, используя графический метод;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</w:pPr>
      <w:r w:rsidRPr="00106BD9">
        <w:t>решать уравнения, неравенства и системы с применением  графических представлений, свойств функций, производной;</w:t>
      </w:r>
    </w:p>
    <w:p w:rsidR="002A27F8" w:rsidRPr="00106BD9" w:rsidRDefault="002A27F8" w:rsidP="002A27F8">
      <w:pPr>
        <w:spacing w:after="0" w:line="240" w:lineRule="auto"/>
        <w:ind w:left="360"/>
        <w:jc w:val="both"/>
      </w:pPr>
      <w:r w:rsidRPr="00106BD9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106BD9">
        <w:t xml:space="preserve">   </w:t>
      </w:r>
    </w:p>
    <w:p w:rsidR="002A27F8" w:rsidRPr="00106BD9" w:rsidRDefault="002A27F8" w:rsidP="002A27F8">
      <w:pPr>
        <w:numPr>
          <w:ilvl w:val="0"/>
          <w:numId w:val="4"/>
        </w:numPr>
        <w:tabs>
          <w:tab w:val="num" w:pos="709"/>
        </w:tabs>
        <w:spacing w:after="0" w:line="240" w:lineRule="auto"/>
        <w:ind w:left="709" w:hanging="283"/>
        <w:rPr>
          <w:b/>
        </w:rPr>
      </w:pPr>
      <w:r w:rsidRPr="00106BD9">
        <w:t>построения и исследования простейших математических моделей.</w:t>
      </w:r>
    </w:p>
    <w:p w:rsidR="002A27F8" w:rsidRPr="00106BD9" w:rsidRDefault="002A27F8" w:rsidP="002A27F8">
      <w:pPr>
        <w:spacing w:after="0" w:line="240" w:lineRule="auto"/>
        <w:jc w:val="center"/>
        <w:rPr>
          <w:b/>
        </w:rPr>
      </w:pPr>
    </w:p>
    <w:p w:rsidR="002A27F8" w:rsidRPr="00106BD9" w:rsidRDefault="002A27F8" w:rsidP="002A27F8">
      <w:pPr>
        <w:spacing w:after="0" w:line="240" w:lineRule="auto"/>
        <w:jc w:val="center"/>
        <w:rPr>
          <w:b/>
        </w:rPr>
      </w:pPr>
      <w:r w:rsidRPr="00106BD9">
        <w:rPr>
          <w:b/>
        </w:rPr>
        <w:t>Элементы комбинаторики, статистики и теории вероятностей</w:t>
      </w:r>
    </w:p>
    <w:p w:rsidR="002A27F8" w:rsidRPr="00106BD9" w:rsidRDefault="002A27F8" w:rsidP="002A27F8">
      <w:pPr>
        <w:spacing w:after="0" w:line="240" w:lineRule="auto"/>
        <w:rPr>
          <w:b/>
        </w:rPr>
      </w:pPr>
      <w:r w:rsidRPr="00106BD9">
        <w:rPr>
          <w:b/>
        </w:rPr>
        <w:t>Уметь: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  <w:jc w:val="both"/>
      </w:pPr>
      <w:r w:rsidRPr="00106BD9">
        <w:t xml:space="preserve">решать простейшие комбинаторные задачи методом перебора, а также с  использованием известных формул, треугольника Паскаля; вычислять коэффициенты  бинома Ньютона по формуле и с использованием  треугольника Паскаля; </w:t>
      </w:r>
    </w:p>
    <w:p w:rsidR="002A27F8" w:rsidRPr="00106BD9" w:rsidRDefault="002A27F8" w:rsidP="002A27F8">
      <w:pPr>
        <w:numPr>
          <w:ilvl w:val="0"/>
          <w:numId w:val="7"/>
        </w:numPr>
        <w:spacing w:after="0" w:line="240" w:lineRule="auto"/>
        <w:jc w:val="both"/>
      </w:pPr>
      <w:r w:rsidRPr="00106BD9">
        <w:t>вычислять, в простейших случаях, вероятности событий на основе подсчета числа исходов.</w:t>
      </w:r>
    </w:p>
    <w:p w:rsidR="002A27F8" w:rsidRPr="00106BD9" w:rsidRDefault="002A27F8" w:rsidP="002A27F8">
      <w:pPr>
        <w:spacing w:after="0" w:line="240" w:lineRule="auto"/>
        <w:ind w:left="360"/>
        <w:jc w:val="both"/>
      </w:pPr>
      <w:r w:rsidRPr="00106BD9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106BD9">
        <w:t xml:space="preserve">   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ind w:right="-2"/>
        <w:jc w:val="both"/>
      </w:pPr>
      <w:r w:rsidRPr="00106BD9">
        <w:t>анализа реальных числовых данных, представленных в виде диаграмм, графиков; для  анализа информации статистического характера.</w:t>
      </w:r>
    </w:p>
    <w:p w:rsidR="002A27F8" w:rsidRPr="00106BD9" w:rsidRDefault="002A27F8" w:rsidP="002A27F8">
      <w:pPr>
        <w:spacing w:after="0" w:line="240" w:lineRule="auto"/>
        <w:ind w:left="567"/>
        <w:jc w:val="center"/>
        <w:rPr>
          <w:b/>
        </w:rPr>
      </w:pPr>
      <w:r w:rsidRPr="00106BD9">
        <w:rPr>
          <w:b/>
        </w:rPr>
        <w:t>Геометрия</w:t>
      </w:r>
    </w:p>
    <w:p w:rsidR="002A27F8" w:rsidRPr="00106BD9" w:rsidRDefault="002A27F8" w:rsidP="002A27F8">
      <w:pPr>
        <w:spacing w:after="0" w:line="240" w:lineRule="auto"/>
        <w:jc w:val="both"/>
        <w:rPr>
          <w:b/>
        </w:rPr>
      </w:pPr>
      <w:r w:rsidRPr="00106BD9">
        <w:rPr>
          <w:b/>
        </w:rPr>
        <w:t>Уметь: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t>соотносить плоские геометрические фигуры и трехмерные объекты с их описаниями, чертежами, изображениями; различать и анализировать  взаимное расположение фигур;</w:t>
      </w:r>
      <w:r w:rsidRPr="00106BD9">
        <w:tab/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t>изображать геометрические фигуры и тела, выполнять чертеж по условию задачи;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t>решать геометрические задачи, опираясь на изученные свойства планиметрических и стереометрических фигур и отношений между ними, применяя алгебраический и тригонометрический аппарат;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t>проводить доказательные рассуждения при решении задач, доказывать основные теоремы курса;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t>вычислять линейные элементы и углы в пространственных конфигурациях, объемы и площади поверхностей пространственных тел и их простейших комбинаций;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rPr>
          <w:color w:val="000000"/>
        </w:rPr>
        <w:t>применять координатно-векторный метод для вычисления отношений, расстояний и углов;</w:t>
      </w:r>
    </w:p>
    <w:p w:rsidR="002A27F8" w:rsidRPr="00106BD9" w:rsidRDefault="002A27F8" w:rsidP="002A27F8">
      <w:pPr>
        <w:numPr>
          <w:ilvl w:val="0"/>
          <w:numId w:val="8"/>
        </w:numPr>
        <w:spacing w:after="0" w:line="240" w:lineRule="auto"/>
        <w:jc w:val="both"/>
      </w:pPr>
      <w:r w:rsidRPr="00106BD9">
        <w:t xml:space="preserve">строить сечения многогранников и изображать сечения тел вращения. </w:t>
      </w:r>
    </w:p>
    <w:p w:rsidR="002A27F8" w:rsidRPr="00106BD9" w:rsidRDefault="002A27F8" w:rsidP="002A27F8">
      <w:pPr>
        <w:spacing w:after="0" w:line="240" w:lineRule="auto"/>
        <w:ind w:left="360"/>
        <w:jc w:val="both"/>
      </w:pPr>
      <w:r w:rsidRPr="00106BD9">
        <w:rPr>
          <w:b/>
        </w:rPr>
        <w:t>Использовать приобретенные знания и умения в практической деятельности и повседневной жизни</w:t>
      </w:r>
      <w:r w:rsidRPr="00106BD9">
        <w:t xml:space="preserve">  </w:t>
      </w:r>
    </w:p>
    <w:p w:rsidR="002A27F8" w:rsidRPr="00106BD9" w:rsidRDefault="002A27F8" w:rsidP="002A27F8">
      <w:pPr>
        <w:numPr>
          <w:ilvl w:val="0"/>
          <w:numId w:val="9"/>
        </w:numPr>
        <w:spacing w:after="0" w:line="240" w:lineRule="auto"/>
      </w:pPr>
      <w:r w:rsidRPr="00106BD9">
        <w:rPr>
          <w:color w:val="000000"/>
        </w:rPr>
        <w:t>исследования (моделирования) несложных практических ситуаций на основе изученных формул и свойств фигур</w:t>
      </w:r>
      <w:r w:rsidRPr="00106BD9">
        <w:t>;</w:t>
      </w:r>
      <w:r w:rsidRPr="00106BD9">
        <w:tab/>
      </w:r>
    </w:p>
    <w:p w:rsidR="002A27F8" w:rsidRPr="00106BD9" w:rsidRDefault="002A27F8" w:rsidP="002A27F8">
      <w:pPr>
        <w:numPr>
          <w:ilvl w:val="0"/>
          <w:numId w:val="9"/>
        </w:numPr>
        <w:spacing w:after="0" w:line="240" w:lineRule="auto"/>
      </w:pPr>
      <w:r w:rsidRPr="00106BD9">
        <w:t>вычисления длин, площадей и объемов реальных объектов при решении практических задач, используя при необходимости справочники и вычислительные  устройства</w:t>
      </w:r>
    </w:p>
    <w:p w:rsidR="002A27F8" w:rsidRPr="00106BD9" w:rsidRDefault="002A27F8" w:rsidP="002A27F8">
      <w:pPr>
        <w:keepNext/>
        <w:spacing w:after="0" w:line="240" w:lineRule="auto"/>
        <w:jc w:val="center"/>
        <w:outlineLvl w:val="5"/>
        <w:rPr>
          <w:b/>
          <w:bCs/>
        </w:rPr>
      </w:pPr>
      <w:proofErr w:type="spellStart"/>
      <w:r w:rsidRPr="00106BD9">
        <w:rPr>
          <w:b/>
          <w:bCs/>
        </w:rPr>
        <w:lastRenderedPageBreak/>
        <w:t>Общеучебные</w:t>
      </w:r>
      <w:proofErr w:type="spellEnd"/>
      <w:r w:rsidRPr="00106BD9">
        <w:rPr>
          <w:b/>
          <w:bCs/>
        </w:rPr>
        <w:t xml:space="preserve"> умения, навыки и способы деятельности</w:t>
      </w:r>
    </w:p>
    <w:p w:rsidR="002A27F8" w:rsidRPr="00106BD9" w:rsidRDefault="002A27F8" w:rsidP="002A27F8">
      <w:pPr>
        <w:spacing w:after="0" w:line="240" w:lineRule="auto"/>
        <w:jc w:val="center"/>
      </w:pPr>
    </w:p>
    <w:p w:rsidR="002A27F8" w:rsidRPr="00106BD9" w:rsidRDefault="002A27F8" w:rsidP="002A27F8">
      <w:pPr>
        <w:spacing w:after="0" w:line="240" w:lineRule="auto"/>
        <w:ind w:right="-2" w:firstLine="567"/>
        <w:jc w:val="both"/>
      </w:pPr>
      <w:r w:rsidRPr="00106BD9">
        <w:t>В ходе изучения математики в профильном курсе старшей школы учащиеся продолжают овладение разнообразными способами деятельности, приобретают и совершенствуют опыт: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</w:pPr>
      <w:r w:rsidRPr="00106BD9">
        <w:t xml:space="preserve">проведения доказательных рассуждений, логического обоснования выводов, использования различных языков математики для иллюстрации, интерпретации, аргументации и доказательства; 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</w:pPr>
      <w:r w:rsidRPr="00106BD9">
        <w:t>решения широкого класса задач из различных разделов курса, поисковой и творческой деятельности при решении задач повышенной сложности и нетиповых задач;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</w:pPr>
      <w:r w:rsidRPr="00106BD9">
        <w:t>планирования и осуществления алгоритмической деятельности: выполнения и самостоятельного составления алгоритмических предписаний и инструкций на математическом материале; использования и самостоятельного составления формул на основе обобщения частных случаев и результатов эксперимента; выполнения расчетов практического характера;</w:t>
      </w: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Default="002A27F8" w:rsidP="002A27F8">
      <w:pPr>
        <w:spacing w:after="0" w:line="240" w:lineRule="auto"/>
        <w:ind w:right="-2" w:firstLine="567"/>
        <w:jc w:val="both"/>
      </w:pPr>
    </w:p>
    <w:p w:rsidR="002A27F8" w:rsidRPr="00106BD9" w:rsidRDefault="002A27F8" w:rsidP="002A27F8">
      <w:pPr>
        <w:spacing w:after="0" w:line="240" w:lineRule="auto"/>
        <w:ind w:right="-2" w:firstLine="567"/>
        <w:jc w:val="both"/>
      </w:pPr>
      <w:r w:rsidRPr="00106BD9">
        <w:t>построения и исследования математических моделей для описания и решения прикладных задач, задач из смежных дисциплин и реальной жизни; проверки и оценки результатов своей  работы, соотнесения их с поставленной задачей, с личным жизненным опытом;</w:t>
      </w:r>
    </w:p>
    <w:p w:rsidR="002A27F8" w:rsidRPr="00106BD9" w:rsidRDefault="002A27F8" w:rsidP="002A27F8">
      <w:pPr>
        <w:spacing w:after="0" w:line="240" w:lineRule="auto"/>
        <w:ind w:right="-2" w:firstLine="567"/>
        <w:jc w:val="both"/>
      </w:pPr>
      <w:r w:rsidRPr="00106BD9">
        <w:t>самостоятельной работы с источниками информации, анализа, обобщения и систематизации полученной информации, интегрирования ее в личный опыт.</w:t>
      </w:r>
    </w:p>
    <w:p w:rsidR="002A27F8" w:rsidRPr="00106BD9" w:rsidRDefault="002A27F8" w:rsidP="002A27F8">
      <w:pPr>
        <w:spacing w:after="0" w:line="240" w:lineRule="auto"/>
        <w:ind w:firstLine="567"/>
        <w:jc w:val="both"/>
      </w:pPr>
    </w:p>
    <w:p w:rsidR="002A27F8" w:rsidRPr="00106BD9" w:rsidRDefault="002A27F8" w:rsidP="002A27F8">
      <w:pPr>
        <w:keepNext/>
        <w:spacing w:after="0" w:line="240" w:lineRule="auto"/>
        <w:jc w:val="center"/>
        <w:outlineLvl w:val="5"/>
        <w:rPr>
          <w:b/>
          <w:bCs/>
        </w:rPr>
      </w:pPr>
      <w:r w:rsidRPr="00106BD9">
        <w:rPr>
          <w:b/>
          <w:bCs/>
        </w:rPr>
        <w:t>Результаты обучения</w:t>
      </w:r>
    </w:p>
    <w:p w:rsidR="002A27F8" w:rsidRPr="00106BD9" w:rsidRDefault="002A27F8" w:rsidP="002A27F8">
      <w:pPr>
        <w:spacing w:after="0" w:line="240" w:lineRule="auto"/>
      </w:pPr>
    </w:p>
    <w:p w:rsidR="002A27F8" w:rsidRPr="00106BD9" w:rsidRDefault="002A27F8" w:rsidP="002A27F8">
      <w:pPr>
        <w:spacing w:after="0" w:line="240" w:lineRule="auto"/>
        <w:ind w:right="57" w:firstLine="567"/>
        <w:jc w:val="both"/>
      </w:pPr>
      <w:r w:rsidRPr="00106BD9">
        <w:t>Результаты обучения представлены в Требованиях к уровню подготовки и  задают систему итоговых результатов обучения, которых должны достигать все выпускники, изучавшие курс математики по профильному уровню, и достижение которых является обязательным условием положительной аттестации ученика за курс средней (полной) школы. Эти требования структурированы по трем компонентам: «знать/понимать», «уметь», «</w:t>
      </w:r>
      <w:r w:rsidRPr="00106BD9">
        <w:rPr>
          <w:color w:val="000000"/>
        </w:rPr>
        <w:t xml:space="preserve">использовать приобретенные знания и умения в практической деятельности и повседневной жизни». При этом последние две компоненты </w:t>
      </w:r>
      <w:r w:rsidRPr="00106BD9">
        <w:t xml:space="preserve">представлены отдельно по каждому из разделов, содержания. </w:t>
      </w:r>
    </w:p>
    <w:p w:rsidR="002A27F8" w:rsidRPr="00106BD9" w:rsidRDefault="002A27F8" w:rsidP="002A27F8">
      <w:pPr>
        <w:spacing w:after="0" w:line="240" w:lineRule="auto"/>
        <w:ind w:right="57" w:firstLine="567"/>
        <w:jc w:val="both"/>
      </w:pPr>
    </w:p>
    <w:p w:rsidR="002A27F8" w:rsidRPr="00106BD9" w:rsidRDefault="002A27F8" w:rsidP="002A27F8">
      <w:pPr>
        <w:spacing w:after="0" w:line="240" w:lineRule="auto"/>
        <w:rPr>
          <w:b/>
        </w:rPr>
      </w:pPr>
      <w:r w:rsidRPr="00106BD9">
        <w:rPr>
          <w:b/>
        </w:rPr>
        <w:t>Очерченные стандартом рамки содержания и требований ориентированы на развитие учащихся и не должны препятствовать достижению более высоких уровней.</w:t>
      </w:r>
    </w:p>
    <w:p w:rsidR="002A27F8" w:rsidRPr="00106BD9" w:rsidRDefault="002A27F8" w:rsidP="002A27F8">
      <w:pPr>
        <w:spacing w:after="0" w:line="240" w:lineRule="auto"/>
        <w:rPr>
          <w:b/>
        </w:rPr>
      </w:pPr>
    </w:p>
    <w:p w:rsidR="002A27F8" w:rsidRPr="00106BD9" w:rsidRDefault="002A27F8" w:rsidP="002A27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06BD9">
        <w:rPr>
          <w:rFonts w:ascii="Times New Roman" w:hAnsi="Times New Roman" w:cs="Times New Roman"/>
          <w:b/>
        </w:rPr>
        <w:t>6. Критерии и нормы оценки</w:t>
      </w:r>
    </w:p>
    <w:p w:rsidR="002A27F8" w:rsidRPr="00106BD9" w:rsidRDefault="002A27F8" w:rsidP="002A27F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106BD9">
        <w:rPr>
          <w:rFonts w:ascii="Times New Roman" w:hAnsi="Times New Roman" w:cs="Times New Roman"/>
        </w:rPr>
        <w:t xml:space="preserve">. </w:t>
      </w:r>
      <w:r w:rsidRPr="00106BD9">
        <w:rPr>
          <w:rFonts w:ascii="Times New Roman" w:hAnsi="Times New Roman" w:cs="Times New Roman"/>
          <w:i/>
        </w:rPr>
        <w:t>Оценка устных ответов.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  <w:i/>
        </w:rPr>
        <w:t>а)</w:t>
      </w:r>
      <w:r w:rsidRPr="00106BD9">
        <w:rPr>
          <w:rFonts w:ascii="Times New Roman" w:hAnsi="Times New Roman" w:cs="Times New Roman"/>
          <w:b/>
        </w:rPr>
        <w:t xml:space="preserve"> </w:t>
      </w:r>
      <w:r w:rsidRPr="00106BD9">
        <w:rPr>
          <w:rFonts w:ascii="Times New Roman" w:hAnsi="Times New Roman" w:cs="Times New Roman"/>
          <w:b/>
          <w:i/>
        </w:rPr>
        <w:t>Ответ оценивается отметкой “</w:t>
      </w:r>
      <w:smartTag w:uri="urn:schemas-microsoft-com:office:smarttags" w:element="metricconverter">
        <w:smartTagPr>
          <w:attr w:name="ProductID" w:val="5”"/>
        </w:smartTagPr>
        <w:r w:rsidRPr="00106BD9">
          <w:rPr>
            <w:rFonts w:ascii="Times New Roman" w:hAnsi="Times New Roman" w:cs="Times New Roman"/>
            <w:b/>
            <w:i/>
          </w:rPr>
          <w:t>5”</w:t>
        </w:r>
      </w:smartTag>
      <w:r w:rsidRPr="00106BD9">
        <w:rPr>
          <w:rFonts w:ascii="Times New Roman" w:hAnsi="Times New Roman" w:cs="Times New Roman"/>
        </w:rPr>
        <w:t>, если учащийся: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1) полностью раскрыл содержание материала в объеме, предусмотренном программой и учебником;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2) 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3) правильно выполнил рисунки, чертежи, графики, сопутствующие ответу;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4) показал умение иллюстрировать теорию конкретными примерами, применять в новой ситуации при выполнении практического задания;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 xml:space="preserve">5) продемонстрировал усвоение ранее изученных сопутствующих вопросов, </w:t>
      </w:r>
      <w:proofErr w:type="spellStart"/>
      <w:r w:rsidRPr="00106BD9">
        <w:rPr>
          <w:rFonts w:ascii="Times New Roman" w:hAnsi="Times New Roman" w:cs="Times New Roman"/>
        </w:rPr>
        <w:t>сформированность</w:t>
      </w:r>
      <w:proofErr w:type="spellEnd"/>
      <w:r w:rsidRPr="00106BD9">
        <w:rPr>
          <w:rFonts w:ascii="Times New Roman" w:hAnsi="Times New Roman" w:cs="Times New Roman"/>
        </w:rPr>
        <w:t xml:space="preserve"> и устойчивость используемых при ответе умений и навыков;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6) отвечая самостоятельно, без наводящих вопросов учителя.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Возможны 1-2 неточности при освещении второстепенных вопросов или в выкладках, которые ученик легко исправил после замечания учителя.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  <w:b/>
          <w:i/>
        </w:rPr>
        <w:t>б) Ответ оценивается отметкой “</w:t>
      </w:r>
      <w:smartTag w:uri="urn:schemas-microsoft-com:office:smarttags" w:element="metricconverter">
        <w:smartTagPr>
          <w:attr w:name="ProductID" w:val="4”"/>
        </w:smartTagPr>
        <w:r w:rsidRPr="00106BD9">
          <w:rPr>
            <w:rFonts w:ascii="Times New Roman" w:hAnsi="Times New Roman" w:cs="Times New Roman"/>
            <w:b/>
            <w:i/>
          </w:rPr>
          <w:t>4”</w:t>
        </w:r>
      </w:smartTag>
      <w:r w:rsidRPr="00106BD9">
        <w:rPr>
          <w:rFonts w:ascii="Times New Roman" w:hAnsi="Times New Roman" w:cs="Times New Roman"/>
          <w:i/>
        </w:rPr>
        <w:t xml:space="preserve">, </w:t>
      </w:r>
      <w:r w:rsidRPr="00106BD9">
        <w:rPr>
          <w:rFonts w:ascii="Times New Roman" w:hAnsi="Times New Roman" w:cs="Times New Roman"/>
        </w:rPr>
        <w:t>если удовлетворяет в основном требованиям на оценку “</w:t>
      </w:r>
      <w:smartTag w:uri="urn:schemas-microsoft-com:office:smarttags" w:element="metricconverter">
        <w:smartTagPr>
          <w:attr w:name="ProductID" w:val="5”"/>
        </w:smartTagPr>
        <w:r w:rsidRPr="00106BD9">
          <w:rPr>
            <w:rFonts w:ascii="Times New Roman" w:hAnsi="Times New Roman" w:cs="Times New Roman"/>
          </w:rPr>
          <w:t>5”</w:t>
        </w:r>
      </w:smartTag>
      <w:r w:rsidRPr="00106BD9">
        <w:rPr>
          <w:rFonts w:ascii="Times New Roman" w:hAnsi="Times New Roman" w:cs="Times New Roman"/>
        </w:rPr>
        <w:t>, но при этом имеет один из недочетов: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1) в изложении допущены небольшие пробелы, не исказившие математическое содержание ответа;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2) допущены 1-2 недочета при освещении основного содержания ответа, исправленные после замечания учителя;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lastRenderedPageBreak/>
        <w:tab/>
        <w:t>3) допущены ошибка или более двух недочетов при освещении второстепенных вопросов или в выкладках, легко исправленные после замечания учителя.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  <w:b/>
          <w:i/>
        </w:rPr>
        <w:t>в) Ответ оценивается отметкой “</w:t>
      </w:r>
      <w:smartTag w:uri="urn:schemas-microsoft-com:office:smarttags" w:element="metricconverter">
        <w:smartTagPr>
          <w:attr w:name="ProductID" w:val="3”"/>
        </w:smartTagPr>
        <w:r w:rsidRPr="00106BD9">
          <w:rPr>
            <w:rFonts w:ascii="Times New Roman" w:hAnsi="Times New Roman" w:cs="Times New Roman"/>
            <w:b/>
            <w:i/>
          </w:rPr>
          <w:t>3”</w:t>
        </w:r>
      </w:smartTag>
      <w:r w:rsidRPr="00106BD9">
        <w:rPr>
          <w:rFonts w:ascii="Times New Roman" w:hAnsi="Times New Roman" w:cs="Times New Roman"/>
          <w:i/>
        </w:rPr>
        <w:t>,</w:t>
      </w:r>
      <w:r w:rsidRPr="00106BD9">
        <w:rPr>
          <w:rFonts w:ascii="Times New Roman" w:hAnsi="Times New Roman" w:cs="Times New Roman"/>
        </w:rPr>
        <w:t xml:space="preserve"> если: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1) 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дальнейшего усвоения программы;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2) 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3) ученик не справился с применением теории в новой ситуации при выполнении практического задания, но выполнил обязательное задание.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  <w:b/>
          <w:i/>
        </w:rPr>
        <w:t>г) Ответ оценивается отметкой “</w:t>
      </w:r>
      <w:smartTag w:uri="urn:schemas-microsoft-com:office:smarttags" w:element="metricconverter">
        <w:smartTagPr>
          <w:attr w:name="ProductID" w:val="2”"/>
        </w:smartTagPr>
        <w:r w:rsidRPr="00106BD9">
          <w:rPr>
            <w:rFonts w:ascii="Times New Roman" w:hAnsi="Times New Roman" w:cs="Times New Roman"/>
            <w:b/>
            <w:i/>
          </w:rPr>
          <w:t>2”</w:t>
        </w:r>
      </w:smartTag>
      <w:r w:rsidRPr="00106BD9">
        <w:rPr>
          <w:rFonts w:ascii="Times New Roman" w:hAnsi="Times New Roman" w:cs="Times New Roman"/>
          <w:i/>
        </w:rPr>
        <w:t>,</w:t>
      </w:r>
      <w:r w:rsidRPr="00106BD9">
        <w:rPr>
          <w:rFonts w:ascii="Times New Roman" w:hAnsi="Times New Roman" w:cs="Times New Roman"/>
        </w:rPr>
        <w:t xml:space="preserve"> если: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1) не раскрыто содержание учебного материала;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 xml:space="preserve">2) обнаружено незнание или </w:t>
      </w:r>
      <w:proofErr w:type="gramStart"/>
      <w:r w:rsidRPr="00106BD9">
        <w:rPr>
          <w:rFonts w:ascii="Times New Roman" w:hAnsi="Times New Roman" w:cs="Times New Roman"/>
        </w:rPr>
        <w:t>не понимание</w:t>
      </w:r>
      <w:proofErr w:type="gramEnd"/>
      <w:r w:rsidRPr="00106BD9">
        <w:rPr>
          <w:rFonts w:ascii="Times New Roman" w:hAnsi="Times New Roman" w:cs="Times New Roman"/>
        </w:rPr>
        <w:t xml:space="preserve"> учеником большей или наиболее важной части учебного материала;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6BD9">
        <w:rPr>
          <w:rFonts w:ascii="Times New Roman" w:hAnsi="Times New Roman" w:cs="Times New Roman"/>
        </w:rPr>
        <w:tab/>
        <w:t>3) допущены ошибки в определении понятия,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27F8" w:rsidRPr="00106BD9" w:rsidRDefault="002A27F8" w:rsidP="002A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A27F8" w:rsidRPr="00106BD9" w:rsidRDefault="002A27F8" w:rsidP="002A2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b/>
          <w:bCs/>
          <w:i/>
          <w:iCs/>
          <w:color w:val="444444"/>
        </w:rPr>
        <w:t>Оценка письменных контрольных работ учащихся</w:t>
      </w:r>
      <w:r w:rsidRPr="00106BD9">
        <w:rPr>
          <w:rFonts w:ascii="Times New Roman" w:eastAsia="Times New Roman" w:hAnsi="Times New Roman" w:cs="Times New Roman"/>
          <w:color w:val="444444"/>
        </w:rPr>
        <w:t> </w:t>
      </w:r>
    </w:p>
    <w:p w:rsidR="002A27F8" w:rsidRPr="00106BD9" w:rsidRDefault="002A27F8" w:rsidP="002A27F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b/>
          <w:bCs/>
          <w:i/>
          <w:iCs/>
          <w:color w:val="444444"/>
        </w:rPr>
        <w:t>по математике</w:t>
      </w:r>
    </w:p>
    <w:p w:rsidR="002A27F8" w:rsidRPr="00106BD9" w:rsidRDefault="002A27F8" w:rsidP="002A27F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b/>
          <w:bCs/>
          <w:color w:val="444444"/>
        </w:rPr>
        <w:t>         </w:t>
      </w:r>
      <w:r w:rsidRPr="00106BD9">
        <w:rPr>
          <w:rFonts w:ascii="Times New Roman" w:eastAsia="Times New Roman" w:hAnsi="Times New Roman" w:cs="Times New Roman"/>
          <w:b/>
          <w:bCs/>
          <w:i/>
          <w:iCs/>
          <w:color w:val="444444"/>
        </w:rPr>
        <w:t>Отметка «5»</w:t>
      </w:r>
      <w:r w:rsidRPr="00106BD9">
        <w:rPr>
          <w:rFonts w:ascii="Times New Roman" w:eastAsia="Times New Roman" w:hAnsi="Times New Roman" w:cs="Times New Roman"/>
          <w:color w:val="444444"/>
        </w:rPr>
        <w:t> ставится, если:</w:t>
      </w:r>
    </w:p>
    <w:p w:rsidR="002A27F8" w:rsidRPr="00106BD9" w:rsidRDefault="002A27F8" w:rsidP="002A27F8">
      <w:pPr>
        <w:numPr>
          <w:ilvl w:val="0"/>
          <w:numId w:val="3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>работа выполнена полностью;</w:t>
      </w:r>
    </w:p>
    <w:p w:rsidR="002A27F8" w:rsidRPr="00106BD9" w:rsidRDefault="002A27F8" w:rsidP="002A27F8">
      <w:pPr>
        <w:numPr>
          <w:ilvl w:val="0"/>
          <w:numId w:val="3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 xml:space="preserve">в </w:t>
      </w:r>
      <w:proofErr w:type="gramStart"/>
      <w:r w:rsidRPr="00106BD9">
        <w:rPr>
          <w:rFonts w:ascii="Times New Roman" w:eastAsia="Times New Roman" w:hAnsi="Times New Roman" w:cs="Times New Roman"/>
          <w:color w:val="444444"/>
        </w:rPr>
        <w:t>логических  рассуждениях</w:t>
      </w:r>
      <w:proofErr w:type="gramEnd"/>
      <w:r w:rsidRPr="00106BD9">
        <w:rPr>
          <w:rFonts w:ascii="Times New Roman" w:eastAsia="Times New Roman" w:hAnsi="Times New Roman" w:cs="Times New Roman"/>
          <w:color w:val="444444"/>
        </w:rPr>
        <w:t xml:space="preserve"> и обосновании решения нет пробе лов и ошибок; </w:t>
      </w:r>
    </w:p>
    <w:p w:rsidR="002A27F8" w:rsidRPr="00106BD9" w:rsidRDefault="002A27F8" w:rsidP="002A27F8">
      <w:pPr>
        <w:numPr>
          <w:ilvl w:val="0"/>
          <w:numId w:val="35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 xml:space="preserve">в решении нет математических ошибок (возможна одна </w:t>
      </w:r>
      <w:proofErr w:type="spellStart"/>
      <w:proofErr w:type="gramStart"/>
      <w:r w:rsidRPr="00106BD9">
        <w:rPr>
          <w:rFonts w:ascii="Times New Roman" w:eastAsia="Times New Roman" w:hAnsi="Times New Roman" w:cs="Times New Roman"/>
          <w:color w:val="444444"/>
        </w:rPr>
        <w:t>неточ</w:t>
      </w:r>
      <w:proofErr w:type="spellEnd"/>
      <w:r w:rsidRPr="00106BD9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106BD9">
        <w:rPr>
          <w:rFonts w:ascii="Times New Roman" w:eastAsia="Times New Roman" w:hAnsi="Times New Roman" w:cs="Times New Roman"/>
          <w:color w:val="444444"/>
        </w:rPr>
        <w:t>ность</w:t>
      </w:r>
      <w:proofErr w:type="spellEnd"/>
      <w:proofErr w:type="gramEnd"/>
      <w:r w:rsidRPr="00106BD9">
        <w:rPr>
          <w:rFonts w:ascii="Times New Roman" w:eastAsia="Times New Roman" w:hAnsi="Times New Roman" w:cs="Times New Roman"/>
          <w:color w:val="444444"/>
        </w:rPr>
        <w:t xml:space="preserve">, описка, не являющаяся следствием незнания или </w:t>
      </w:r>
      <w:proofErr w:type="spellStart"/>
      <w:r w:rsidRPr="00106BD9">
        <w:rPr>
          <w:rFonts w:ascii="Times New Roman" w:eastAsia="Times New Roman" w:hAnsi="Times New Roman" w:cs="Times New Roman"/>
          <w:color w:val="444444"/>
        </w:rPr>
        <w:t>непо</w:t>
      </w:r>
      <w:proofErr w:type="spellEnd"/>
      <w:r w:rsidRPr="00106BD9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106BD9">
        <w:rPr>
          <w:rFonts w:ascii="Times New Roman" w:eastAsia="Times New Roman" w:hAnsi="Times New Roman" w:cs="Times New Roman"/>
          <w:color w:val="444444"/>
        </w:rPr>
        <w:t>нимания</w:t>
      </w:r>
      <w:proofErr w:type="spellEnd"/>
      <w:r w:rsidRPr="00106BD9">
        <w:rPr>
          <w:rFonts w:ascii="Times New Roman" w:eastAsia="Times New Roman" w:hAnsi="Times New Roman" w:cs="Times New Roman"/>
          <w:color w:val="444444"/>
        </w:rPr>
        <w:t xml:space="preserve"> учебного материала).</w:t>
      </w:r>
    </w:p>
    <w:p w:rsidR="002A27F8" w:rsidRPr="00106BD9" w:rsidRDefault="002A27F8" w:rsidP="002A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b/>
          <w:bCs/>
          <w:i/>
          <w:iCs/>
          <w:color w:val="444444"/>
        </w:rPr>
        <w:t>Отметка «4»</w:t>
      </w:r>
      <w:r w:rsidRPr="00106BD9">
        <w:rPr>
          <w:rFonts w:ascii="Times New Roman" w:eastAsia="Times New Roman" w:hAnsi="Times New Roman" w:cs="Times New Roman"/>
          <w:color w:val="444444"/>
        </w:rPr>
        <w:t> ставится, если:</w:t>
      </w:r>
    </w:p>
    <w:p w:rsidR="002A27F8" w:rsidRPr="00106BD9" w:rsidRDefault="002A27F8" w:rsidP="002A27F8">
      <w:pPr>
        <w:numPr>
          <w:ilvl w:val="0"/>
          <w:numId w:val="36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2A27F8" w:rsidRPr="00106BD9" w:rsidRDefault="002A27F8" w:rsidP="002A27F8">
      <w:pPr>
        <w:numPr>
          <w:ilvl w:val="0"/>
          <w:numId w:val="36"/>
        </w:num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 xml:space="preserve">допущена одна ошибка или два-три недочета в выкладках, </w:t>
      </w:r>
      <w:proofErr w:type="spellStart"/>
      <w:proofErr w:type="gramStart"/>
      <w:r w:rsidRPr="00106BD9">
        <w:rPr>
          <w:rFonts w:ascii="Times New Roman" w:eastAsia="Times New Roman" w:hAnsi="Times New Roman" w:cs="Times New Roman"/>
          <w:color w:val="444444"/>
        </w:rPr>
        <w:t>ри</w:t>
      </w:r>
      <w:proofErr w:type="spellEnd"/>
      <w:r w:rsidRPr="00106BD9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r w:rsidRPr="00106BD9">
        <w:rPr>
          <w:rFonts w:ascii="Times New Roman" w:eastAsia="Times New Roman" w:hAnsi="Times New Roman" w:cs="Times New Roman"/>
          <w:color w:val="444444"/>
        </w:rPr>
        <w:t>сунках</w:t>
      </w:r>
      <w:proofErr w:type="spellEnd"/>
      <w:proofErr w:type="gramEnd"/>
      <w:r w:rsidRPr="00106BD9">
        <w:rPr>
          <w:rFonts w:ascii="Times New Roman" w:eastAsia="Times New Roman" w:hAnsi="Times New Roman" w:cs="Times New Roman"/>
          <w:color w:val="444444"/>
        </w:rPr>
        <w:t>, чертежах или графиках (если эти виды работы не являлись специальным объектом проверки).</w:t>
      </w:r>
    </w:p>
    <w:p w:rsidR="002A27F8" w:rsidRPr="00106BD9" w:rsidRDefault="002A27F8" w:rsidP="002A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b/>
          <w:bCs/>
          <w:i/>
          <w:iCs/>
          <w:color w:val="444444"/>
        </w:rPr>
        <w:t>Отметка «3»</w:t>
      </w:r>
      <w:r w:rsidRPr="00106BD9">
        <w:rPr>
          <w:rFonts w:ascii="Times New Roman" w:eastAsia="Times New Roman" w:hAnsi="Times New Roman" w:cs="Times New Roman"/>
          <w:color w:val="444444"/>
        </w:rPr>
        <w:t> ставится, если:</w:t>
      </w:r>
    </w:p>
    <w:p w:rsidR="002A27F8" w:rsidRPr="00106BD9" w:rsidRDefault="002A27F8" w:rsidP="002A27F8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 xml:space="preserve">допущены более одной ошибки или более двух-трех </w:t>
      </w:r>
      <w:proofErr w:type="spellStart"/>
      <w:r w:rsidRPr="00106BD9">
        <w:rPr>
          <w:rFonts w:ascii="Times New Roman" w:eastAsia="Times New Roman" w:hAnsi="Times New Roman" w:cs="Times New Roman"/>
          <w:color w:val="444444"/>
        </w:rPr>
        <w:t>недоче</w:t>
      </w:r>
      <w:proofErr w:type="spellEnd"/>
      <w:r w:rsidRPr="00106BD9">
        <w:rPr>
          <w:rFonts w:ascii="Times New Roman" w:eastAsia="Times New Roman" w:hAnsi="Times New Roman" w:cs="Times New Roman"/>
          <w:color w:val="444444"/>
        </w:rPr>
        <w:t xml:space="preserve"> </w:t>
      </w:r>
      <w:proofErr w:type="spellStart"/>
      <w:proofErr w:type="gramStart"/>
      <w:r w:rsidRPr="00106BD9">
        <w:rPr>
          <w:rFonts w:ascii="Times New Roman" w:eastAsia="Times New Roman" w:hAnsi="Times New Roman" w:cs="Times New Roman"/>
          <w:color w:val="444444"/>
        </w:rPr>
        <w:t>тов</w:t>
      </w:r>
      <w:proofErr w:type="spellEnd"/>
      <w:proofErr w:type="gramEnd"/>
      <w:r w:rsidRPr="00106BD9">
        <w:rPr>
          <w:rFonts w:ascii="Times New Roman" w:eastAsia="Times New Roman" w:hAnsi="Times New Roman" w:cs="Times New Roman"/>
          <w:color w:val="444444"/>
        </w:rPr>
        <w:t xml:space="preserve"> в выкладках, чертежах или графиках, но учащийся владеет обязательными умениями по проверяемой теме.</w:t>
      </w:r>
    </w:p>
    <w:p w:rsidR="002A27F8" w:rsidRPr="00106BD9" w:rsidRDefault="002A27F8" w:rsidP="002A27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b/>
          <w:bCs/>
          <w:i/>
          <w:iCs/>
          <w:color w:val="444444"/>
        </w:rPr>
        <w:t>Отметка «2»</w:t>
      </w:r>
      <w:r w:rsidRPr="00106BD9">
        <w:rPr>
          <w:rFonts w:ascii="Times New Roman" w:eastAsia="Times New Roman" w:hAnsi="Times New Roman" w:cs="Times New Roman"/>
          <w:color w:val="444444"/>
        </w:rPr>
        <w:t> ставится, если:</w:t>
      </w:r>
    </w:p>
    <w:p w:rsidR="002A27F8" w:rsidRPr="00106BD9" w:rsidRDefault="002A27F8" w:rsidP="002A27F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>      допущены существенные ошибки, показавшие, что учащийся не владеет</w:t>
      </w:r>
    </w:p>
    <w:p w:rsidR="002A27F8" w:rsidRPr="00106BD9" w:rsidRDefault="002A27F8" w:rsidP="002A27F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444444"/>
        </w:rPr>
      </w:pPr>
      <w:r w:rsidRPr="00106BD9">
        <w:rPr>
          <w:rFonts w:ascii="Times New Roman" w:eastAsia="Times New Roman" w:hAnsi="Times New Roman" w:cs="Times New Roman"/>
          <w:color w:val="444444"/>
        </w:rPr>
        <w:t>      обязательными умениями по данной теме в полной мере</w:t>
      </w:r>
    </w:p>
    <w:p w:rsidR="002A27F8" w:rsidRDefault="002A27F8" w:rsidP="002A27F8">
      <w:r w:rsidRPr="00106BD9">
        <w:t xml:space="preserve">                                                                    </w:t>
      </w:r>
      <w:r>
        <w:t xml:space="preserve">     </w:t>
      </w:r>
    </w:p>
    <w:p w:rsidR="002A27F8" w:rsidRDefault="002A27F8" w:rsidP="002A27F8"/>
    <w:p w:rsidR="002A27F8" w:rsidRDefault="002A27F8" w:rsidP="002A27F8"/>
    <w:p w:rsidR="002A27F8" w:rsidRDefault="002A27F8" w:rsidP="002A27F8">
      <w:pPr>
        <w:rPr>
          <w:b/>
        </w:rPr>
      </w:pPr>
      <w:r w:rsidRPr="00FA5515">
        <w:rPr>
          <w:b/>
        </w:rPr>
        <w:t xml:space="preserve">                                                                 </w:t>
      </w:r>
      <w:r>
        <w:rPr>
          <w:b/>
        </w:rPr>
        <w:t xml:space="preserve">  </w:t>
      </w:r>
    </w:p>
    <w:p w:rsidR="00B27F7D" w:rsidRDefault="00B27F7D"/>
    <w:sectPr w:rsidR="00B27F7D" w:rsidSect="002A27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0"/>
      </v:shape>
    </w:pict>
  </w:numPicBullet>
  <w:abstractNum w:abstractNumId="0">
    <w:nsid w:val="05443751"/>
    <w:multiLevelType w:val="multilevel"/>
    <w:tmpl w:val="80387BE4"/>
    <w:styleLink w:val="13"/>
    <w:lvl w:ilvl="0">
      <w:start w:val="1"/>
      <w:numFmt w:val="decimal"/>
      <w:lvlText w:val="%1.0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69F3BC2"/>
    <w:multiLevelType w:val="hybridMultilevel"/>
    <w:tmpl w:val="7FEABB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35A96"/>
    <w:multiLevelType w:val="multilevel"/>
    <w:tmpl w:val="116A4F2E"/>
    <w:styleLink w:val="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0B9302C"/>
    <w:multiLevelType w:val="multilevel"/>
    <w:tmpl w:val="922C46A0"/>
    <w:styleLink w:val="10"/>
    <w:lvl w:ilvl="0">
      <w:start w:val="9"/>
      <w:numFmt w:val="decimal"/>
      <w:lvlText w:val="%1.0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2591B46"/>
    <w:multiLevelType w:val="hybridMultilevel"/>
    <w:tmpl w:val="A33CB59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6E91071"/>
    <w:multiLevelType w:val="multilevel"/>
    <w:tmpl w:val="0998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5A1652"/>
    <w:multiLevelType w:val="hybridMultilevel"/>
    <w:tmpl w:val="EC02BA6E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C2C0AF8"/>
    <w:multiLevelType w:val="hybridMultilevel"/>
    <w:tmpl w:val="1EFC11C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C6E55FC"/>
    <w:multiLevelType w:val="multilevel"/>
    <w:tmpl w:val="D5CEFF50"/>
    <w:numStyleLink w:val="7"/>
  </w:abstractNum>
  <w:abstractNum w:abstractNumId="9">
    <w:nsid w:val="1D851D03"/>
    <w:multiLevelType w:val="multilevel"/>
    <w:tmpl w:val="0366DFCA"/>
    <w:lvl w:ilvl="0">
      <w:start w:val="8"/>
      <w:numFmt w:val="decimal"/>
      <w:lvlText w:val="%1.0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246131F"/>
    <w:multiLevelType w:val="hybridMultilevel"/>
    <w:tmpl w:val="9AFAD6C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73E3CB0"/>
    <w:multiLevelType w:val="multilevel"/>
    <w:tmpl w:val="58C8510C"/>
    <w:styleLink w:val="3"/>
    <w:lvl w:ilvl="0">
      <w:start w:val="23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83C4EA3"/>
    <w:multiLevelType w:val="multilevel"/>
    <w:tmpl w:val="F718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A82061F"/>
    <w:multiLevelType w:val="multilevel"/>
    <w:tmpl w:val="D5FC9E7A"/>
    <w:styleLink w:val="15"/>
    <w:lvl w:ilvl="0">
      <w:start w:val="14"/>
      <w:numFmt w:val="decimal"/>
      <w:lvlText w:val="%1.0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AAD63C8"/>
    <w:multiLevelType w:val="multilevel"/>
    <w:tmpl w:val="63C05360"/>
    <w:styleLink w:val="5"/>
    <w:lvl w:ilvl="0">
      <w:start w:val="6"/>
      <w:numFmt w:val="decimal"/>
      <w:lvlText w:val="%1.0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D263595"/>
    <w:multiLevelType w:val="hybridMultilevel"/>
    <w:tmpl w:val="C2D05B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2DB2F00"/>
    <w:multiLevelType w:val="hybridMultilevel"/>
    <w:tmpl w:val="941A3E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E30D8B"/>
    <w:multiLevelType w:val="multilevel"/>
    <w:tmpl w:val="9998F030"/>
    <w:styleLink w:val="12"/>
    <w:lvl w:ilvl="0">
      <w:start w:val="23"/>
      <w:numFmt w:val="decimal"/>
      <w:lvlText w:val="%1.0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BC53EA7"/>
    <w:multiLevelType w:val="multilevel"/>
    <w:tmpl w:val="AC5A84F6"/>
    <w:styleLink w:val="4"/>
    <w:lvl w:ilvl="0">
      <w:start w:val="23"/>
      <w:numFmt w:val="decimal"/>
      <w:lvlText w:val="%1.0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CF124EE"/>
    <w:multiLevelType w:val="multilevel"/>
    <w:tmpl w:val="D5CEFF50"/>
    <w:styleLink w:val="7"/>
    <w:lvl w:ilvl="0">
      <w:start w:val="12"/>
      <w:numFmt w:val="decimal"/>
      <w:lvlText w:val="%1.0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DD97738"/>
    <w:multiLevelType w:val="multilevel"/>
    <w:tmpl w:val="764CA424"/>
    <w:styleLink w:val="14"/>
    <w:lvl w:ilvl="0">
      <w:start w:val="7"/>
      <w:numFmt w:val="decimal"/>
      <w:lvlText w:val="%1.0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B96283"/>
    <w:multiLevelType w:val="multilevel"/>
    <w:tmpl w:val="ED6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463462B"/>
    <w:multiLevelType w:val="hybridMultilevel"/>
    <w:tmpl w:val="65CA7DE2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3">
    <w:nsid w:val="4BE965D7"/>
    <w:multiLevelType w:val="hybridMultilevel"/>
    <w:tmpl w:val="47E6A6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3853C0"/>
    <w:multiLevelType w:val="multilevel"/>
    <w:tmpl w:val="767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CBF00D0"/>
    <w:multiLevelType w:val="multilevel"/>
    <w:tmpl w:val="CE087F80"/>
    <w:styleLink w:val="16"/>
    <w:lvl w:ilvl="0">
      <w:start w:val="21"/>
      <w:numFmt w:val="decimal"/>
      <w:lvlText w:val="%1.05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D625BEC"/>
    <w:multiLevelType w:val="multilevel"/>
    <w:tmpl w:val="03DA45FC"/>
    <w:styleLink w:val="9"/>
    <w:lvl w:ilvl="0">
      <w:start w:val="3"/>
      <w:numFmt w:val="decimal"/>
      <w:lvlText w:val="%1.0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4917D05"/>
    <w:multiLevelType w:val="hybridMultilevel"/>
    <w:tmpl w:val="E70A2EC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7355AEA"/>
    <w:multiLevelType w:val="hybridMultilevel"/>
    <w:tmpl w:val="D9D8E6EC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5BB623A8"/>
    <w:multiLevelType w:val="multilevel"/>
    <w:tmpl w:val="5E8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BC733FD"/>
    <w:multiLevelType w:val="multilevel"/>
    <w:tmpl w:val="993AAF0A"/>
    <w:styleLink w:val="6"/>
    <w:lvl w:ilvl="0">
      <w:start w:val="5"/>
      <w:numFmt w:val="decimal"/>
      <w:lvlText w:val="%1.0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E221B27"/>
    <w:multiLevelType w:val="hybridMultilevel"/>
    <w:tmpl w:val="974E2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37C02"/>
    <w:multiLevelType w:val="hybridMultilevel"/>
    <w:tmpl w:val="4216C6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757D4D"/>
    <w:multiLevelType w:val="hybridMultilevel"/>
    <w:tmpl w:val="79C0339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61F12E13"/>
    <w:multiLevelType w:val="multilevel"/>
    <w:tmpl w:val="FA04F3A0"/>
    <w:styleLink w:val="8"/>
    <w:lvl w:ilvl="0">
      <w:start w:val="19"/>
      <w:numFmt w:val="decimal"/>
      <w:lvlText w:val="%1.0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38231BE"/>
    <w:multiLevelType w:val="multilevel"/>
    <w:tmpl w:val="E7C87A4C"/>
    <w:styleLink w:val="11"/>
    <w:lvl w:ilvl="0">
      <w:start w:val="16"/>
      <w:numFmt w:val="decimal"/>
      <w:lvlText w:val="%1.0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75B5BC7"/>
    <w:multiLevelType w:val="hybridMultilevel"/>
    <w:tmpl w:val="0DF4B6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F5399E"/>
    <w:multiLevelType w:val="multilevel"/>
    <w:tmpl w:val="2812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0E419D3"/>
    <w:multiLevelType w:val="hybridMultilevel"/>
    <w:tmpl w:val="D54C63FA"/>
    <w:lvl w:ilvl="0" w:tplc="0419000D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10F2085"/>
    <w:multiLevelType w:val="multilevel"/>
    <w:tmpl w:val="41C23BC0"/>
    <w:lvl w:ilvl="0">
      <w:start w:val="21"/>
      <w:numFmt w:val="decimal"/>
      <w:lvlText w:val="%1.04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8"/>
  </w:num>
  <w:num w:numId="2">
    <w:abstractNumId w:val="6"/>
  </w:num>
  <w:num w:numId="3">
    <w:abstractNumId w:val="27"/>
  </w:num>
  <w:num w:numId="4">
    <w:abstractNumId w:val="36"/>
  </w:num>
  <w:num w:numId="5">
    <w:abstractNumId w:val="4"/>
  </w:num>
  <w:num w:numId="6">
    <w:abstractNumId w:val="28"/>
  </w:num>
  <w:num w:numId="7">
    <w:abstractNumId w:val="23"/>
  </w:num>
  <w:num w:numId="8">
    <w:abstractNumId w:val="32"/>
  </w:num>
  <w:num w:numId="9">
    <w:abstractNumId w:val="16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18"/>
  </w:num>
  <w:num w:numId="15">
    <w:abstractNumId w:val="14"/>
  </w:num>
  <w:num w:numId="16">
    <w:abstractNumId w:val="30"/>
  </w:num>
  <w:num w:numId="17">
    <w:abstractNumId w:val="19"/>
  </w:num>
  <w:num w:numId="18">
    <w:abstractNumId w:val="8"/>
  </w:num>
  <w:num w:numId="19">
    <w:abstractNumId w:val="34"/>
  </w:num>
  <w:num w:numId="20">
    <w:abstractNumId w:val="26"/>
  </w:num>
  <w:num w:numId="21">
    <w:abstractNumId w:val="3"/>
  </w:num>
  <w:num w:numId="22">
    <w:abstractNumId w:val="35"/>
  </w:num>
  <w:num w:numId="23">
    <w:abstractNumId w:val="17"/>
  </w:num>
  <w:num w:numId="24">
    <w:abstractNumId w:val="39"/>
  </w:num>
  <w:num w:numId="25">
    <w:abstractNumId w:val="0"/>
  </w:num>
  <w:num w:numId="26">
    <w:abstractNumId w:val="20"/>
  </w:num>
  <w:num w:numId="27">
    <w:abstractNumId w:val="9"/>
  </w:num>
  <w:num w:numId="28">
    <w:abstractNumId w:val="13"/>
  </w:num>
  <w:num w:numId="29">
    <w:abstractNumId w:val="25"/>
  </w:num>
  <w:num w:numId="30">
    <w:abstractNumId w:val="31"/>
  </w:num>
  <w:num w:numId="31">
    <w:abstractNumId w:val="21"/>
  </w:num>
  <w:num w:numId="32">
    <w:abstractNumId w:val="5"/>
  </w:num>
  <w:num w:numId="33">
    <w:abstractNumId w:val="12"/>
  </w:num>
  <w:num w:numId="34">
    <w:abstractNumId w:val="37"/>
  </w:num>
  <w:num w:numId="35">
    <w:abstractNumId w:val="24"/>
  </w:num>
  <w:num w:numId="36">
    <w:abstractNumId w:val="29"/>
  </w:num>
  <w:num w:numId="37">
    <w:abstractNumId w:val="22"/>
  </w:num>
  <w:num w:numId="38">
    <w:abstractNumId w:val="10"/>
  </w:num>
  <w:num w:numId="39">
    <w:abstractNumId w:val="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F8"/>
    <w:rsid w:val="002A27F8"/>
    <w:rsid w:val="003233E9"/>
    <w:rsid w:val="0035790B"/>
    <w:rsid w:val="00412AF8"/>
    <w:rsid w:val="00606CB7"/>
    <w:rsid w:val="00AE02C5"/>
    <w:rsid w:val="00B2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F8"/>
    <w:rPr>
      <w:rFonts w:eastAsiaTheme="minorEastAsia"/>
      <w:lang w:eastAsia="ru-RU"/>
    </w:rPr>
  </w:style>
  <w:style w:type="paragraph" w:styleId="1">
    <w:name w:val="heading 1"/>
    <w:basedOn w:val="a"/>
    <w:next w:val="a"/>
    <w:link w:val="17"/>
    <w:qFormat/>
    <w:rsid w:val="002A27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"/>
    <w:next w:val="a"/>
    <w:link w:val="21"/>
    <w:qFormat/>
    <w:rsid w:val="002A27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0">
    <w:name w:val="heading 3"/>
    <w:basedOn w:val="a"/>
    <w:next w:val="a"/>
    <w:link w:val="31"/>
    <w:qFormat/>
    <w:rsid w:val="002A27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72"/>
      <w:szCs w:val="24"/>
    </w:rPr>
  </w:style>
  <w:style w:type="paragraph" w:styleId="40">
    <w:name w:val="heading 4"/>
    <w:basedOn w:val="a"/>
    <w:next w:val="a"/>
    <w:link w:val="41"/>
    <w:qFormat/>
    <w:rsid w:val="002A27F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qFormat/>
    <w:rsid w:val="002A27F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36"/>
      <w:szCs w:val="24"/>
    </w:rPr>
  </w:style>
  <w:style w:type="paragraph" w:styleId="60">
    <w:name w:val="heading 6"/>
    <w:basedOn w:val="a"/>
    <w:next w:val="a"/>
    <w:link w:val="61"/>
    <w:qFormat/>
    <w:rsid w:val="002A27F8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0">
    <w:name w:val="heading 7"/>
    <w:basedOn w:val="a"/>
    <w:next w:val="a"/>
    <w:link w:val="71"/>
    <w:qFormat/>
    <w:rsid w:val="002A27F8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0">
    <w:name w:val="heading 8"/>
    <w:basedOn w:val="a"/>
    <w:next w:val="a"/>
    <w:link w:val="81"/>
    <w:qFormat/>
    <w:rsid w:val="002A27F8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0">
    <w:name w:val="heading 9"/>
    <w:basedOn w:val="a"/>
    <w:next w:val="a"/>
    <w:link w:val="91"/>
    <w:qFormat/>
    <w:rsid w:val="002A27F8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Заголовок 1 Знак"/>
    <w:basedOn w:val="a0"/>
    <w:link w:val="1"/>
    <w:rsid w:val="002A27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2A27F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2A27F8"/>
    <w:rPr>
      <w:rFonts w:ascii="Times New Roman" w:eastAsia="Times New Roman" w:hAnsi="Times New Roman" w:cs="Times New Roman"/>
      <w:i/>
      <w:iCs/>
      <w:sz w:val="72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2A27F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0"/>
    <w:link w:val="50"/>
    <w:rsid w:val="002A27F8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character" w:customStyle="1" w:styleId="61">
    <w:name w:val="Заголовок 6 Знак"/>
    <w:basedOn w:val="a0"/>
    <w:link w:val="60"/>
    <w:rsid w:val="002A27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1">
    <w:name w:val="Заголовок 7 Знак"/>
    <w:basedOn w:val="a0"/>
    <w:link w:val="70"/>
    <w:rsid w:val="002A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аголовок 8 Знак"/>
    <w:basedOn w:val="a0"/>
    <w:link w:val="80"/>
    <w:rsid w:val="002A27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1">
    <w:name w:val="Заголовок 9 Знак"/>
    <w:basedOn w:val="a0"/>
    <w:link w:val="90"/>
    <w:rsid w:val="002A27F8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27F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A2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Знак Знак Знак Знак"/>
    <w:basedOn w:val="a"/>
    <w:rsid w:val="002A27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8">
    <w:name w:val="Нет списка1"/>
    <w:next w:val="a2"/>
    <w:semiHidden/>
    <w:rsid w:val="002A27F8"/>
  </w:style>
  <w:style w:type="table" w:customStyle="1" w:styleId="19">
    <w:name w:val="Сетка таблицы1"/>
    <w:basedOn w:val="a1"/>
    <w:next w:val="a4"/>
    <w:rsid w:val="002A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Стиль1"/>
    <w:basedOn w:val="a"/>
    <w:rsid w:val="002A27F8"/>
    <w:pPr>
      <w:spacing w:after="0" w:line="240" w:lineRule="auto"/>
      <w:jc w:val="center"/>
    </w:pPr>
    <w:rPr>
      <w:rFonts w:ascii="Times New Roman" w:eastAsia="Times New Roman" w:hAnsi="Times New Roman" w:cs="Arial"/>
      <w:smallCaps/>
      <w:sz w:val="32"/>
      <w:szCs w:val="32"/>
    </w:rPr>
  </w:style>
  <w:style w:type="numbering" w:customStyle="1" w:styleId="22">
    <w:name w:val="Нет списка2"/>
    <w:next w:val="a2"/>
    <w:uiPriority w:val="99"/>
    <w:semiHidden/>
    <w:unhideWhenUsed/>
    <w:rsid w:val="002A27F8"/>
  </w:style>
  <w:style w:type="table" w:customStyle="1" w:styleId="23">
    <w:name w:val="Сетка таблицы2"/>
    <w:basedOn w:val="a1"/>
    <w:next w:val="a4"/>
    <w:rsid w:val="002A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2A2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2A2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2A27F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A27F8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2A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A2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2A27F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A27F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Стиль2"/>
    <w:uiPriority w:val="99"/>
    <w:rsid w:val="002A27F8"/>
    <w:pPr>
      <w:numPr>
        <w:numId w:val="12"/>
      </w:numPr>
    </w:pPr>
  </w:style>
  <w:style w:type="numbering" w:customStyle="1" w:styleId="3">
    <w:name w:val="Стиль3"/>
    <w:uiPriority w:val="99"/>
    <w:rsid w:val="002A27F8"/>
    <w:pPr>
      <w:numPr>
        <w:numId w:val="13"/>
      </w:numPr>
    </w:pPr>
  </w:style>
  <w:style w:type="numbering" w:customStyle="1" w:styleId="4">
    <w:name w:val="Стиль4"/>
    <w:uiPriority w:val="99"/>
    <w:rsid w:val="002A27F8"/>
    <w:pPr>
      <w:numPr>
        <w:numId w:val="14"/>
      </w:numPr>
    </w:pPr>
  </w:style>
  <w:style w:type="numbering" w:customStyle="1" w:styleId="5">
    <w:name w:val="Стиль5"/>
    <w:uiPriority w:val="99"/>
    <w:rsid w:val="002A27F8"/>
    <w:pPr>
      <w:numPr>
        <w:numId w:val="15"/>
      </w:numPr>
    </w:pPr>
  </w:style>
  <w:style w:type="numbering" w:customStyle="1" w:styleId="6">
    <w:name w:val="Стиль6"/>
    <w:uiPriority w:val="99"/>
    <w:rsid w:val="002A27F8"/>
    <w:pPr>
      <w:numPr>
        <w:numId w:val="16"/>
      </w:numPr>
    </w:pPr>
  </w:style>
  <w:style w:type="numbering" w:customStyle="1" w:styleId="7">
    <w:name w:val="Стиль7"/>
    <w:uiPriority w:val="99"/>
    <w:rsid w:val="002A27F8"/>
    <w:pPr>
      <w:numPr>
        <w:numId w:val="17"/>
      </w:numPr>
    </w:pPr>
  </w:style>
  <w:style w:type="numbering" w:customStyle="1" w:styleId="8">
    <w:name w:val="Стиль8"/>
    <w:uiPriority w:val="99"/>
    <w:rsid w:val="002A27F8"/>
    <w:pPr>
      <w:numPr>
        <w:numId w:val="19"/>
      </w:numPr>
    </w:pPr>
  </w:style>
  <w:style w:type="numbering" w:customStyle="1" w:styleId="9">
    <w:name w:val="Стиль9"/>
    <w:uiPriority w:val="99"/>
    <w:rsid w:val="002A27F8"/>
    <w:pPr>
      <w:numPr>
        <w:numId w:val="20"/>
      </w:numPr>
    </w:pPr>
  </w:style>
  <w:style w:type="numbering" w:customStyle="1" w:styleId="10">
    <w:name w:val="Стиль10"/>
    <w:uiPriority w:val="99"/>
    <w:rsid w:val="002A27F8"/>
    <w:pPr>
      <w:numPr>
        <w:numId w:val="21"/>
      </w:numPr>
    </w:pPr>
  </w:style>
  <w:style w:type="numbering" w:customStyle="1" w:styleId="11">
    <w:name w:val="Стиль11"/>
    <w:uiPriority w:val="99"/>
    <w:rsid w:val="002A27F8"/>
    <w:pPr>
      <w:numPr>
        <w:numId w:val="22"/>
      </w:numPr>
    </w:pPr>
  </w:style>
  <w:style w:type="numbering" w:customStyle="1" w:styleId="12">
    <w:name w:val="Стиль12"/>
    <w:uiPriority w:val="99"/>
    <w:rsid w:val="002A27F8"/>
    <w:pPr>
      <w:numPr>
        <w:numId w:val="23"/>
      </w:numPr>
    </w:pPr>
  </w:style>
  <w:style w:type="numbering" w:customStyle="1" w:styleId="13">
    <w:name w:val="Стиль13"/>
    <w:uiPriority w:val="99"/>
    <w:rsid w:val="002A27F8"/>
    <w:pPr>
      <w:numPr>
        <w:numId w:val="25"/>
      </w:numPr>
    </w:pPr>
  </w:style>
  <w:style w:type="numbering" w:customStyle="1" w:styleId="14">
    <w:name w:val="Стиль14"/>
    <w:uiPriority w:val="99"/>
    <w:rsid w:val="002A27F8"/>
    <w:pPr>
      <w:numPr>
        <w:numId w:val="26"/>
      </w:numPr>
    </w:pPr>
  </w:style>
  <w:style w:type="numbering" w:customStyle="1" w:styleId="15">
    <w:name w:val="Стиль15"/>
    <w:uiPriority w:val="99"/>
    <w:rsid w:val="002A27F8"/>
    <w:pPr>
      <w:numPr>
        <w:numId w:val="28"/>
      </w:numPr>
    </w:pPr>
  </w:style>
  <w:style w:type="numbering" w:customStyle="1" w:styleId="16">
    <w:name w:val="Стиль16"/>
    <w:uiPriority w:val="99"/>
    <w:rsid w:val="002A27F8"/>
    <w:pPr>
      <w:numPr>
        <w:numId w:val="29"/>
      </w:numPr>
    </w:pPr>
  </w:style>
  <w:style w:type="paragraph" w:styleId="ac">
    <w:name w:val="header"/>
    <w:basedOn w:val="a"/>
    <w:link w:val="ad"/>
    <w:uiPriority w:val="99"/>
    <w:semiHidden/>
    <w:unhideWhenUsed/>
    <w:rsid w:val="002A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A27F8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7F8"/>
    <w:rPr>
      <w:rFonts w:eastAsiaTheme="minorEastAsia"/>
      <w:lang w:eastAsia="ru-RU"/>
    </w:rPr>
  </w:style>
  <w:style w:type="paragraph" w:styleId="af0">
    <w:name w:val="No Spacing"/>
    <w:uiPriority w:val="1"/>
    <w:qFormat/>
    <w:rsid w:val="002A27F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F8"/>
    <w:rPr>
      <w:rFonts w:eastAsiaTheme="minorEastAsia"/>
      <w:lang w:eastAsia="ru-RU"/>
    </w:rPr>
  </w:style>
  <w:style w:type="paragraph" w:styleId="1">
    <w:name w:val="heading 1"/>
    <w:basedOn w:val="a"/>
    <w:next w:val="a"/>
    <w:link w:val="17"/>
    <w:qFormat/>
    <w:rsid w:val="002A27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"/>
    <w:next w:val="a"/>
    <w:link w:val="21"/>
    <w:qFormat/>
    <w:rsid w:val="002A27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0">
    <w:name w:val="heading 3"/>
    <w:basedOn w:val="a"/>
    <w:next w:val="a"/>
    <w:link w:val="31"/>
    <w:qFormat/>
    <w:rsid w:val="002A27F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iCs/>
      <w:sz w:val="72"/>
      <w:szCs w:val="24"/>
    </w:rPr>
  </w:style>
  <w:style w:type="paragraph" w:styleId="40">
    <w:name w:val="heading 4"/>
    <w:basedOn w:val="a"/>
    <w:next w:val="a"/>
    <w:link w:val="41"/>
    <w:qFormat/>
    <w:rsid w:val="002A27F8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0">
    <w:name w:val="heading 5"/>
    <w:basedOn w:val="a"/>
    <w:next w:val="a"/>
    <w:link w:val="51"/>
    <w:qFormat/>
    <w:rsid w:val="002A27F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36"/>
      <w:szCs w:val="24"/>
    </w:rPr>
  </w:style>
  <w:style w:type="paragraph" w:styleId="60">
    <w:name w:val="heading 6"/>
    <w:basedOn w:val="a"/>
    <w:next w:val="a"/>
    <w:link w:val="61"/>
    <w:qFormat/>
    <w:rsid w:val="002A27F8"/>
    <w:pPr>
      <w:tabs>
        <w:tab w:val="num" w:pos="3960"/>
      </w:tabs>
      <w:spacing w:before="240" w:after="60" w:line="240" w:lineRule="auto"/>
      <w:ind w:left="3600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0">
    <w:name w:val="heading 7"/>
    <w:basedOn w:val="a"/>
    <w:next w:val="a"/>
    <w:link w:val="71"/>
    <w:qFormat/>
    <w:rsid w:val="002A27F8"/>
    <w:pPr>
      <w:tabs>
        <w:tab w:val="num" w:pos="4680"/>
      </w:tabs>
      <w:spacing w:before="240" w:after="60" w:line="240" w:lineRule="auto"/>
      <w:ind w:left="432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0">
    <w:name w:val="heading 8"/>
    <w:basedOn w:val="a"/>
    <w:next w:val="a"/>
    <w:link w:val="81"/>
    <w:qFormat/>
    <w:rsid w:val="002A27F8"/>
    <w:pPr>
      <w:tabs>
        <w:tab w:val="num" w:pos="5400"/>
      </w:tabs>
      <w:spacing w:before="240" w:after="60" w:line="240" w:lineRule="auto"/>
      <w:ind w:left="50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0">
    <w:name w:val="heading 9"/>
    <w:basedOn w:val="a"/>
    <w:next w:val="a"/>
    <w:link w:val="91"/>
    <w:qFormat/>
    <w:rsid w:val="002A27F8"/>
    <w:pPr>
      <w:tabs>
        <w:tab w:val="num" w:pos="6120"/>
      </w:tabs>
      <w:spacing w:before="240" w:after="60" w:line="240" w:lineRule="auto"/>
      <w:ind w:left="5760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Заголовок 1 Знак"/>
    <w:basedOn w:val="a0"/>
    <w:link w:val="1"/>
    <w:rsid w:val="002A27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2A27F8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rsid w:val="002A27F8"/>
    <w:rPr>
      <w:rFonts w:ascii="Times New Roman" w:eastAsia="Times New Roman" w:hAnsi="Times New Roman" w:cs="Times New Roman"/>
      <w:i/>
      <w:iCs/>
      <w:sz w:val="72"/>
      <w:szCs w:val="24"/>
      <w:lang w:eastAsia="ru-RU"/>
    </w:rPr>
  </w:style>
  <w:style w:type="character" w:customStyle="1" w:styleId="41">
    <w:name w:val="Заголовок 4 Знак"/>
    <w:basedOn w:val="a0"/>
    <w:link w:val="40"/>
    <w:rsid w:val="002A27F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0"/>
    <w:link w:val="50"/>
    <w:rsid w:val="002A27F8"/>
    <w:rPr>
      <w:rFonts w:ascii="Times New Roman" w:eastAsia="Times New Roman" w:hAnsi="Times New Roman" w:cs="Times New Roman"/>
      <w:i/>
      <w:iCs/>
      <w:sz w:val="36"/>
      <w:szCs w:val="24"/>
      <w:lang w:eastAsia="ru-RU"/>
    </w:rPr>
  </w:style>
  <w:style w:type="character" w:customStyle="1" w:styleId="61">
    <w:name w:val="Заголовок 6 Знак"/>
    <w:basedOn w:val="a0"/>
    <w:link w:val="60"/>
    <w:rsid w:val="002A27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1">
    <w:name w:val="Заголовок 7 Знак"/>
    <w:basedOn w:val="a0"/>
    <w:link w:val="70"/>
    <w:rsid w:val="002A27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1">
    <w:name w:val="Заголовок 8 Знак"/>
    <w:basedOn w:val="a0"/>
    <w:link w:val="80"/>
    <w:rsid w:val="002A27F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1">
    <w:name w:val="Заголовок 9 Знак"/>
    <w:basedOn w:val="a0"/>
    <w:link w:val="90"/>
    <w:rsid w:val="002A27F8"/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A27F8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A2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Знак Знак Знак Знак"/>
    <w:basedOn w:val="a"/>
    <w:rsid w:val="002A27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numbering" w:customStyle="1" w:styleId="18">
    <w:name w:val="Нет списка1"/>
    <w:next w:val="a2"/>
    <w:semiHidden/>
    <w:rsid w:val="002A27F8"/>
  </w:style>
  <w:style w:type="table" w:customStyle="1" w:styleId="19">
    <w:name w:val="Сетка таблицы1"/>
    <w:basedOn w:val="a1"/>
    <w:next w:val="a4"/>
    <w:rsid w:val="002A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Стиль1"/>
    <w:basedOn w:val="a"/>
    <w:rsid w:val="002A27F8"/>
    <w:pPr>
      <w:spacing w:after="0" w:line="240" w:lineRule="auto"/>
      <w:jc w:val="center"/>
    </w:pPr>
    <w:rPr>
      <w:rFonts w:ascii="Times New Roman" w:eastAsia="Times New Roman" w:hAnsi="Times New Roman" w:cs="Arial"/>
      <w:smallCaps/>
      <w:sz w:val="32"/>
      <w:szCs w:val="32"/>
    </w:rPr>
  </w:style>
  <w:style w:type="numbering" w:customStyle="1" w:styleId="22">
    <w:name w:val="Нет списка2"/>
    <w:next w:val="a2"/>
    <w:uiPriority w:val="99"/>
    <w:semiHidden/>
    <w:unhideWhenUsed/>
    <w:rsid w:val="002A27F8"/>
  </w:style>
  <w:style w:type="table" w:customStyle="1" w:styleId="23">
    <w:name w:val="Сетка таблицы2"/>
    <w:basedOn w:val="a1"/>
    <w:next w:val="a4"/>
    <w:rsid w:val="002A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5"/>
    <w:rsid w:val="002A2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2A27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2A27F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2A27F8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2A2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2A2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2A27F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2A27F8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Стиль2"/>
    <w:uiPriority w:val="99"/>
    <w:rsid w:val="002A27F8"/>
    <w:pPr>
      <w:numPr>
        <w:numId w:val="12"/>
      </w:numPr>
    </w:pPr>
  </w:style>
  <w:style w:type="numbering" w:customStyle="1" w:styleId="3">
    <w:name w:val="Стиль3"/>
    <w:uiPriority w:val="99"/>
    <w:rsid w:val="002A27F8"/>
    <w:pPr>
      <w:numPr>
        <w:numId w:val="13"/>
      </w:numPr>
    </w:pPr>
  </w:style>
  <w:style w:type="numbering" w:customStyle="1" w:styleId="4">
    <w:name w:val="Стиль4"/>
    <w:uiPriority w:val="99"/>
    <w:rsid w:val="002A27F8"/>
    <w:pPr>
      <w:numPr>
        <w:numId w:val="14"/>
      </w:numPr>
    </w:pPr>
  </w:style>
  <w:style w:type="numbering" w:customStyle="1" w:styleId="5">
    <w:name w:val="Стиль5"/>
    <w:uiPriority w:val="99"/>
    <w:rsid w:val="002A27F8"/>
    <w:pPr>
      <w:numPr>
        <w:numId w:val="15"/>
      </w:numPr>
    </w:pPr>
  </w:style>
  <w:style w:type="numbering" w:customStyle="1" w:styleId="6">
    <w:name w:val="Стиль6"/>
    <w:uiPriority w:val="99"/>
    <w:rsid w:val="002A27F8"/>
    <w:pPr>
      <w:numPr>
        <w:numId w:val="16"/>
      </w:numPr>
    </w:pPr>
  </w:style>
  <w:style w:type="numbering" w:customStyle="1" w:styleId="7">
    <w:name w:val="Стиль7"/>
    <w:uiPriority w:val="99"/>
    <w:rsid w:val="002A27F8"/>
    <w:pPr>
      <w:numPr>
        <w:numId w:val="17"/>
      </w:numPr>
    </w:pPr>
  </w:style>
  <w:style w:type="numbering" w:customStyle="1" w:styleId="8">
    <w:name w:val="Стиль8"/>
    <w:uiPriority w:val="99"/>
    <w:rsid w:val="002A27F8"/>
    <w:pPr>
      <w:numPr>
        <w:numId w:val="19"/>
      </w:numPr>
    </w:pPr>
  </w:style>
  <w:style w:type="numbering" w:customStyle="1" w:styleId="9">
    <w:name w:val="Стиль9"/>
    <w:uiPriority w:val="99"/>
    <w:rsid w:val="002A27F8"/>
    <w:pPr>
      <w:numPr>
        <w:numId w:val="20"/>
      </w:numPr>
    </w:pPr>
  </w:style>
  <w:style w:type="numbering" w:customStyle="1" w:styleId="10">
    <w:name w:val="Стиль10"/>
    <w:uiPriority w:val="99"/>
    <w:rsid w:val="002A27F8"/>
    <w:pPr>
      <w:numPr>
        <w:numId w:val="21"/>
      </w:numPr>
    </w:pPr>
  </w:style>
  <w:style w:type="numbering" w:customStyle="1" w:styleId="11">
    <w:name w:val="Стиль11"/>
    <w:uiPriority w:val="99"/>
    <w:rsid w:val="002A27F8"/>
    <w:pPr>
      <w:numPr>
        <w:numId w:val="22"/>
      </w:numPr>
    </w:pPr>
  </w:style>
  <w:style w:type="numbering" w:customStyle="1" w:styleId="12">
    <w:name w:val="Стиль12"/>
    <w:uiPriority w:val="99"/>
    <w:rsid w:val="002A27F8"/>
    <w:pPr>
      <w:numPr>
        <w:numId w:val="23"/>
      </w:numPr>
    </w:pPr>
  </w:style>
  <w:style w:type="numbering" w:customStyle="1" w:styleId="13">
    <w:name w:val="Стиль13"/>
    <w:uiPriority w:val="99"/>
    <w:rsid w:val="002A27F8"/>
    <w:pPr>
      <w:numPr>
        <w:numId w:val="25"/>
      </w:numPr>
    </w:pPr>
  </w:style>
  <w:style w:type="numbering" w:customStyle="1" w:styleId="14">
    <w:name w:val="Стиль14"/>
    <w:uiPriority w:val="99"/>
    <w:rsid w:val="002A27F8"/>
    <w:pPr>
      <w:numPr>
        <w:numId w:val="26"/>
      </w:numPr>
    </w:pPr>
  </w:style>
  <w:style w:type="numbering" w:customStyle="1" w:styleId="15">
    <w:name w:val="Стиль15"/>
    <w:uiPriority w:val="99"/>
    <w:rsid w:val="002A27F8"/>
    <w:pPr>
      <w:numPr>
        <w:numId w:val="28"/>
      </w:numPr>
    </w:pPr>
  </w:style>
  <w:style w:type="numbering" w:customStyle="1" w:styleId="16">
    <w:name w:val="Стиль16"/>
    <w:uiPriority w:val="99"/>
    <w:rsid w:val="002A27F8"/>
    <w:pPr>
      <w:numPr>
        <w:numId w:val="29"/>
      </w:numPr>
    </w:pPr>
  </w:style>
  <w:style w:type="paragraph" w:styleId="ac">
    <w:name w:val="header"/>
    <w:basedOn w:val="a"/>
    <w:link w:val="ad"/>
    <w:uiPriority w:val="99"/>
    <w:semiHidden/>
    <w:unhideWhenUsed/>
    <w:rsid w:val="002A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A27F8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A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A27F8"/>
    <w:rPr>
      <w:rFonts w:eastAsiaTheme="minorEastAsia"/>
      <w:lang w:eastAsia="ru-RU"/>
    </w:rPr>
  </w:style>
  <w:style w:type="paragraph" w:styleId="af0">
    <w:name w:val="No Spacing"/>
    <w:uiPriority w:val="1"/>
    <w:qFormat/>
    <w:rsid w:val="002A27F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wmf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3D58-DCEF-4CBC-8824-8E0CFA71C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7814</Words>
  <Characters>44544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7</cp:revision>
  <cp:lastPrinted>2018-09-28T09:49:00Z</cp:lastPrinted>
  <dcterms:created xsi:type="dcterms:W3CDTF">2018-09-22T09:01:00Z</dcterms:created>
  <dcterms:modified xsi:type="dcterms:W3CDTF">2018-09-28T09:52:00Z</dcterms:modified>
</cp:coreProperties>
</file>