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5F" w:rsidRPr="00F27C04" w:rsidRDefault="00616A5F" w:rsidP="00813C99">
      <w:pPr>
        <w:shd w:val="clear" w:color="auto" w:fill="FFFFFF"/>
        <w:spacing w:after="389" w:line="240" w:lineRule="auto"/>
        <w:jc w:val="center"/>
        <w:rPr>
          <w:rFonts w:ascii="Times New Roman" w:eastAsia="Batang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F27C04">
        <w:rPr>
          <w:rFonts w:ascii="Times New Roman" w:eastAsia="Batang" w:hAnsi="Times New Roman" w:cs="Times New Roman"/>
          <w:b/>
          <w:color w:val="000000"/>
          <w:sz w:val="32"/>
          <w:szCs w:val="32"/>
        </w:rPr>
        <w:t>МКОУ «Бацадинская СОШ»</w:t>
      </w:r>
    </w:p>
    <w:p w:rsidR="00FE700C" w:rsidRPr="00F27C04" w:rsidRDefault="00616A5F" w:rsidP="00EF7B0A">
      <w:pPr>
        <w:shd w:val="clear" w:color="auto" w:fill="FFFFFF"/>
        <w:spacing w:after="240" w:line="240" w:lineRule="auto"/>
        <w:rPr>
          <w:rFonts w:ascii="Times New Roman" w:eastAsia="Batang" w:hAnsi="Times New Roman" w:cs="Times New Roman"/>
          <w:b/>
          <w:color w:val="000000"/>
          <w:sz w:val="16"/>
          <w:szCs w:val="16"/>
        </w:rPr>
      </w:pP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РАССМОТРЕНО  на ШМО                         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 </w:t>
      </w: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</w:t>
      </w:r>
      <w:r w:rsidR="00FE700C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СОГЛАСОВАНО                  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 </w:t>
      </w:r>
      <w:r w:rsidR="00FE700C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      </w:t>
      </w:r>
      <w:r w:rsidR="00FE700C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УТВЕРЖДАЮ:</w:t>
      </w:r>
    </w:p>
    <w:p w:rsidR="005C0320" w:rsidRPr="00F27C04" w:rsidRDefault="00FE700C" w:rsidP="00EF7B0A">
      <w:pPr>
        <w:shd w:val="clear" w:color="auto" w:fill="FFFFFF"/>
        <w:spacing w:after="240" w:line="240" w:lineRule="auto"/>
        <w:rPr>
          <w:rFonts w:ascii="Times New Roman" w:eastAsia="Batang" w:hAnsi="Times New Roman" w:cs="Times New Roman"/>
          <w:b/>
          <w:color w:val="000000"/>
          <w:sz w:val="16"/>
          <w:szCs w:val="16"/>
        </w:rPr>
      </w:pP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>Протокол №___от                                                 Зам.</w:t>
      </w:r>
      <w:r w:rsidR="005C0320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директора по УВР     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            </w:t>
      </w:r>
      <w:r w:rsidR="005C0320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Директор____/Магомедова П.М./</w:t>
      </w:r>
    </w:p>
    <w:p w:rsidR="006A152E" w:rsidRPr="00F27C04" w:rsidRDefault="00DB2A3A" w:rsidP="00EF7B0A">
      <w:pPr>
        <w:shd w:val="clear" w:color="auto" w:fill="FFFFFF"/>
        <w:spacing w:after="240" w:line="240" w:lineRule="auto"/>
        <w:rPr>
          <w:rFonts w:ascii="Times New Roman" w:eastAsia="Batang" w:hAnsi="Times New Roman" w:cs="Times New Roman"/>
          <w:b/>
          <w:color w:val="000000"/>
          <w:sz w:val="16"/>
          <w:szCs w:val="16"/>
        </w:rPr>
      </w:pP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«___»_______20__г.                                          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</w:t>
      </w: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</w:t>
      </w: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>___________/Амаева Б.М.</w:t>
      </w:r>
      <w:r w:rsidR="006A152E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/    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          </w:t>
      </w:r>
      <w:r w:rsidR="006A152E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>«__»_______20___г.</w:t>
      </w:r>
    </w:p>
    <w:p w:rsidR="00AC7CA7" w:rsidRPr="00F27C04" w:rsidRDefault="006A152E" w:rsidP="00EF7B0A">
      <w:pPr>
        <w:shd w:val="clear" w:color="auto" w:fill="FFFFFF"/>
        <w:spacing w:after="240" w:line="240" w:lineRule="auto"/>
        <w:rPr>
          <w:rFonts w:ascii="Times New Roman" w:eastAsia="Batang" w:hAnsi="Times New Roman" w:cs="Times New Roman"/>
          <w:b/>
          <w:color w:val="000000"/>
          <w:sz w:val="16"/>
          <w:szCs w:val="16"/>
        </w:rPr>
      </w:pP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__________/Ахмаева Б.М.                              </w:t>
      </w:r>
      <w:r w:rsidR="00813C99"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    </w:t>
      </w:r>
      <w:r w:rsidRPr="00F27C04">
        <w:rPr>
          <w:rFonts w:ascii="Times New Roman" w:eastAsia="Batang" w:hAnsi="Times New Roman" w:cs="Times New Roman"/>
          <w:b/>
          <w:color w:val="000000"/>
          <w:sz w:val="16"/>
          <w:szCs w:val="16"/>
        </w:rPr>
        <w:t xml:space="preserve"> «___»________20__г.</w:t>
      </w:r>
    </w:p>
    <w:p w:rsidR="00813C99" w:rsidRPr="00F27C04" w:rsidRDefault="00E83DED" w:rsidP="00813C99">
      <w:pPr>
        <w:shd w:val="clear" w:color="auto" w:fill="FFFFFF"/>
        <w:spacing w:after="389" w:line="240" w:lineRule="auto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  <w:r w:rsidRPr="00F27C04">
        <w:rPr>
          <w:rFonts w:ascii="Times New Roman" w:eastAsia="Batang" w:hAnsi="Times New Roman" w:cs="Times New Roman"/>
          <w:b/>
          <w:color w:val="000000"/>
          <w:sz w:val="20"/>
          <w:szCs w:val="20"/>
        </w:rPr>
        <w:t xml:space="preserve">                                        </w:t>
      </w:r>
      <w:r w:rsidR="00EC7713" w:rsidRPr="00F27C04">
        <w:rPr>
          <w:rFonts w:ascii="Times New Roman" w:eastAsia="Batang" w:hAnsi="Times New Roman" w:cs="Times New Roman"/>
          <w:b/>
          <w:color w:val="000000"/>
          <w:sz w:val="20"/>
          <w:szCs w:val="20"/>
        </w:rPr>
        <w:t xml:space="preserve">                            </w:t>
      </w:r>
    </w:p>
    <w:p w:rsidR="00E83DED" w:rsidRPr="00AA5A37" w:rsidRDefault="00E83DED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  <w:r w:rsidRPr="00AA5A37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E83DED" w:rsidRPr="00AA5A37" w:rsidRDefault="00E83DED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  <w:r w:rsidRPr="00AA5A37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На 2018-2019 учебный год</w:t>
      </w:r>
    </w:p>
    <w:p w:rsidR="00E83DED" w:rsidRPr="00093B15" w:rsidRDefault="00093B15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по </w:t>
      </w:r>
      <w:r w:rsidRPr="00093B15">
        <w:rPr>
          <w:rFonts w:ascii="Times New Roman" w:eastAsia="Batang" w:hAnsi="Times New Roman" w:cs="Times New Roman"/>
          <w:b/>
          <w:color w:val="000000"/>
          <w:sz w:val="28"/>
          <w:szCs w:val="28"/>
          <w:u w:val="single"/>
        </w:rPr>
        <w:t>А</w:t>
      </w:r>
      <w:r w:rsidR="00E83DED" w:rsidRPr="00093B15">
        <w:rPr>
          <w:rFonts w:ascii="Times New Roman" w:eastAsia="Batang" w:hAnsi="Times New Roman" w:cs="Times New Roman"/>
          <w:b/>
          <w:color w:val="000000"/>
          <w:sz w:val="28"/>
          <w:szCs w:val="28"/>
          <w:u w:val="single"/>
        </w:rPr>
        <w:t>нглийскому языку</w:t>
      </w:r>
    </w:p>
    <w:p w:rsidR="00AA5A37" w:rsidRDefault="00C96ADC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Batang" w:hAnsi="Times New Roman" w:cs="Times New Roman"/>
          <w:b/>
          <w:color w:val="000000"/>
          <w:sz w:val="20"/>
          <w:szCs w:val="20"/>
        </w:rPr>
        <w:t xml:space="preserve">5 класс </w:t>
      </w:r>
    </w:p>
    <w:p w:rsidR="00AA5A37" w:rsidRDefault="00AA5A37" w:rsidP="00D64A5F">
      <w:pPr>
        <w:shd w:val="clear" w:color="auto" w:fill="FFFFFF"/>
        <w:spacing w:after="120" w:line="240" w:lineRule="auto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</w:p>
    <w:p w:rsidR="00AA5A37" w:rsidRDefault="00AA5A37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</w:p>
    <w:p w:rsidR="00AA5A37" w:rsidRDefault="00AA5A37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</w:p>
    <w:p w:rsidR="00AA5A37" w:rsidRDefault="00AA5A37" w:rsidP="00AA5A37">
      <w:pPr>
        <w:shd w:val="clear" w:color="auto" w:fill="FFFFFF"/>
        <w:spacing w:after="120" w:line="240" w:lineRule="auto"/>
        <w:jc w:val="center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</w:p>
    <w:p w:rsidR="00451921" w:rsidRPr="00D64A5F" w:rsidRDefault="00451921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u w:val="single"/>
        </w:rPr>
      </w:pPr>
      <w:r w:rsidRPr="00D64A5F">
        <w:rPr>
          <w:rFonts w:ascii="Times New Roman" w:eastAsia="Batang" w:hAnsi="Times New Roman" w:cs="Times New Roman"/>
          <w:color w:val="000000"/>
        </w:rPr>
        <w:t xml:space="preserve">Уровень обучения (класс) </w:t>
      </w:r>
      <w:r w:rsidR="0067655D">
        <w:rPr>
          <w:rFonts w:ascii="Times New Roman" w:eastAsia="Batang" w:hAnsi="Times New Roman" w:cs="Times New Roman"/>
          <w:color w:val="000000"/>
          <w:u w:val="single"/>
        </w:rPr>
        <w:t>5</w:t>
      </w:r>
    </w:p>
    <w:p w:rsidR="00451921" w:rsidRPr="00D64A5F" w:rsidRDefault="00C96ADC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</w:rPr>
      </w:pPr>
      <w:r>
        <w:rPr>
          <w:rFonts w:ascii="Times New Roman" w:eastAsia="Batang" w:hAnsi="Times New Roman" w:cs="Times New Roman"/>
          <w:color w:val="000000"/>
        </w:rPr>
        <w:t xml:space="preserve">(Домашнее обучение </w:t>
      </w:r>
      <w:r w:rsidR="00E63B08" w:rsidRPr="00D64A5F">
        <w:rPr>
          <w:rFonts w:ascii="Times New Roman" w:eastAsia="Batang" w:hAnsi="Times New Roman" w:cs="Times New Roman"/>
          <w:color w:val="000000"/>
        </w:rPr>
        <w:t>)</w:t>
      </w:r>
    </w:p>
    <w:p w:rsidR="00E63B08" w:rsidRPr="00D64A5F" w:rsidRDefault="00E63B08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</w:rPr>
      </w:pPr>
      <w:r w:rsidRPr="00D64A5F">
        <w:rPr>
          <w:rFonts w:ascii="Times New Roman" w:eastAsia="Batang" w:hAnsi="Times New Roman" w:cs="Times New Roman"/>
          <w:color w:val="000000"/>
        </w:rPr>
        <w:t>Общее количество часов :</w:t>
      </w:r>
      <w:r w:rsidR="00A00961">
        <w:rPr>
          <w:rFonts w:ascii="Times New Roman" w:eastAsia="Batang" w:hAnsi="Times New Roman" w:cs="Times New Roman"/>
          <w:color w:val="000000"/>
          <w:u w:val="single"/>
        </w:rPr>
        <w:t>3</w:t>
      </w:r>
      <w:r w:rsidR="001065DC" w:rsidRPr="00D64A5F">
        <w:rPr>
          <w:rFonts w:ascii="Times New Roman" w:eastAsia="Batang" w:hAnsi="Times New Roman" w:cs="Times New Roman"/>
          <w:color w:val="000000"/>
          <w:u w:val="single"/>
        </w:rPr>
        <w:t>4</w:t>
      </w:r>
    </w:p>
    <w:p w:rsidR="00A84C9E" w:rsidRPr="00D64A5F" w:rsidRDefault="001065DC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</w:rPr>
      </w:pPr>
      <w:r w:rsidRPr="00D64A5F">
        <w:rPr>
          <w:rFonts w:ascii="Times New Roman" w:eastAsia="Batang" w:hAnsi="Times New Roman" w:cs="Times New Roman"/>
          <w:color w:val="000000"/>
        </w:rPr>
        <w:t xml:space="preserve">Количество часов в неделю </w:t>
      </w:r>
      <w:r w:rsidR="00C96ADC">
        <w:rPr>
          <w:rFonts w:ascii="Times New Roman" w:eastAsia="Batang" w:hAnsi="Times New Roman" w:cs="Times New Roman"/>
          <w:color w:val="000000"/>
          <w:u w:val="single"/>
        </w:rPr>
        <w:t>1</w:t>
      </w:r>
      <w:r w:rsidRPr="00D64A5F">
        <w:rPr>
          <w:rFonts w:ascii="Times New Roman" w:eastAsia="Batang" w:hAnsi="Times New Roman" w:cs="Times New Roman"/>
          <w:color w:val="000000"/>
        </w:rPr>
        <w:t xml:space="preserve">  Уровень</w:t>
      </w:r>
      <w:r w:rsidRPr="00D64A5F">
        <w:rPr>
          <w:rFonts w:ascii="Times New Roman" w:eastAsia="Batang" w:hAnsi="Times New Roman" w:cs="Times New Roman"/>
          <w:b/>
          <w:color w:val="000000"/>
        </w:rPr>
        <w:t xml:space="preserve"> </w:t>
      </w:r>
      <w:r w:rsidRPr="000E3898">
        <w:rPr>
          <w:rFonts w:ascii="Times New Roman" w:eastAsia="Batang" w:hAnsi="Times New Roman" w:cs="Times New Roman"/>
          <w:b/>
          <w:color w:val="000000"/>
          <w:u w:val="single"/>
        </w:rPr>
        <w:t>базовый</w:t>
      </w:r>
      <w:r w:rsidRPr="00D64A5F">
        <w:rPr>
          <w:rFonts w:ascii="Times New Roman" w:eastAsia="Batang" w:hAnsi="Times New Roman" w:cs="Times New Roman"/>
          <w:color w:val="000000"/>
        </w:rPr>
        <w:t xml:space="preserve"> </w:t>
      </w:r>
    </w:p>
    <w:p w:rsidR="001065DC" w:rsidRPr="00D64A5F" w:rsidRDefault="00A84C9E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u w:val="single"/>
        </w:rPr>
      </w:pPr>
      <w:r w:rsidRPr="00D64A5F">
        <w:rPr>
          <w:rFonts w:ascii="Times New Roman" w:eastAsia="Batang" w:hAnsi="Times New Roman" w:cs="Times New Roman"/>
          <w:color w:val="000000"/>
        </w:rPr>
        <w:t xml:space="preserve">                                         </w:t>
      </w:r>
    </w:p>
    <w:p w:rsidR="0072183C" w:rsidRPr="000E3898" w:rsidRDefault="005200D7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color w:val="000000"/>
          <w:u w:val="single"/>
        </w:rPr>
      </w:pPr>
      <w:r w:rsidRPr="000E3898">
        <w:rPr>
          <w:rFonts w:ascii="Times New Roman" w:eastAsia="Batang" w:hAnsi="Times New Roman" w:cs="Times New Roman"/>
          <w:b/>
          <w:i/>
          <w:color w:val="000000"/>
        </w:rPr>
        <w:t xml:space="preserve">Учитель </w:t>
      </w:r>
      <w:r w:rsidRPr="000E3898">
        <w:rPr>
          <w:rFonts w:ascii="Times New Roman" w:eastAsia="Batang" w:hAnsi="Times New Roman" w:cs="Times New Roman"/>
          <w:b/>
          <w:color w:val="000000"/>
          <w:u w:val="single"/>
        </w:rPr>
        <w:t>Умагалова  Р.Р.</w:t>
      </w:r>
    </w:p>
    <w:p w:rsidR="0072183C" w:rsidRPr="000E3898" w:rsidRDefault="0072183C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color w:val="000000"/>
        </w:rPr>
      </w:pPr>
      <w:r w:rsidRPr="000E3898">
        <w:rPr>
          <w:rFonts w:ascii="Times New Roman" w:eastAsia="Batang" w:hAnsi="Times New Roman" w:cs="Times New Roman"/>
          <w:color w:val="000000"/>
        </w:rPr>
        <w:t xml:space="preserve">Программа разработана на основе </w:t>
      </w:r>
      <w:r w:rsidRPr="000E3898">
        <w:rPr>
          <w:rFonts w:ascii="Times New Roman" w:eastAsia="Batang" w:hAnsi="Times New Roman" w:cs="Times New Roman"/>
          <w:b/>
          <w:color w:val="000000"/>
          <w:u w:val="single"/>
        </w:rPr>
        <w:t xml:space="preserve">Авторской рабочей </w:t>
      </w:r>
      <w:r w:rsidR="00D406E9" w:rsidRPr="000E3898">
        <w:rPr>
          <w:rFonts w:ascii="Times New Roman" w:eastAsia="Batang" w:hAnsi="Times New Roman" w:cs="Times New Roman"/>
          <w:b/>
          <w:color w:val="000000"/>
          <w:u w:val="single"/>
        </w:rPr>
        <w:t xml:space="preserve">программы к УМК </w:t>
      </w:r>
      <w:r w:rsidR="00C4027A" w:rsidRPr="000E3898">
        <w:rPr>
          <w:rFonts w:ascii="Times New Roman" w:eastAsia="Batang" w:hAnsi="Times New Roman" w:cs="Times New Roman"/>
          <w:b/>
          <w:color w:val="000000"/>
          <w:u w:val="single"/>
        </w:rPr>
        <w:t>О.В.Афанасьева, И.В.Михеева</w:t>
      </w:r>
    </w:p>
    <w:p w:rsidR="00D745D1" w:rsidRPr="00EB66EF" w:rsidRDefault="00C4027A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color w:val="000000"/>
          <w:u w:val="single"/>
        </w:rPr>
      </w:pPr>
      <w:r w:rsidRPr="00EB66EF">
        <w:rPr>
          <w:rFonts w:ascii="Times New Roman" w:eastAsia="Batang" w:hAnsi="Times New Roman" w:cs="Times New Roman"/>
          <w:b/>
          <w:color w:val="000000"/>
          <w:u w:val="single"/>
        </w:rPr>
        <w:t>авторы-составители</w:t>
      </w:r>
      <w:r w:rsidR="008858E4" w:rsidRPr="00EB66EF">
        <w:rPr>
          <w:rFonts w:ascii="Times New Roman" w:eastAsia="Batang" w:hAnsi="Times New Roman" w:cs="Times New Roman"/>
          <w:b/>
          <w:color w:val="000000"/>
          <w:u w:val="single"/>
        </w:rPr>
        <w:t xml:space="preserve"> Е.А.Колесникова</w:t>
      </w:r>
      <w:r w:rsidR="009515EA" w:rsidRPr="00EB66EF">
        <w:rPr>
          <w:rFonts w:ascii="Times New Roman" w:eastAsia="Batang" w:hAnsi="Times New Roman" w:cs="Times New Roman"/>
          <w:b/>
          <w:color w:val="000000"/>
          <w:u w:val="single"/>
        </w:rPr>
        <w:t xml:space="preserve">.—М.: </w:t>
      </w:r>
      <w:r w:rsidR="00C61F7E" w:rsidRPr="00EB66EF">
        <w:rPr>
          <w:rFonts w:ascii="Times New Roman" w:eastAsia="Batang" w:hAnsi="Times New Roman" w:cs="Times New Roman"/>
          <w:b/>
          <w:color w:val="000000"/>
          <w:u w:val="single"/>
        </w:rPr>
        <w:t xml:space="preserve">  ООО «</w:t>
      </w:r>
      <w:r w:rsidR="009515EA" w:rsidRPr="00EB66EF">
        <w:rPr>
          <w:rFonts w:ascii="Times New Roman" w:eastAsia="Batang" w:hAnsi="Times New Roman" w:cs="Times New Roman"/>
          <w:b/>
          <w:color w:val="000000"/>
          <w:u w:val="single"/>
        </w:rPr>
        <w:t>Дрофа</w:t>
      </w:r>
      <w:r w:rsidR="00C61F7E" w:rsidRPr="00EB66EF">
        <w:rPr>
          <w:rFonts w:ascii="Times New Roman" w:eastAsia="Batang" w:hAnsi="Times New Roman" w:cs="Times New Roman"/>
          <w:b/>
          <w:color w:val="000000"/>
          <w:u w:val="single"/>
        </w:rPr>
        <w:t>»</w:t>
      </w:r>
      <w:r w:rsidR="009515EA" w:rsidRPr="00EB66EF">
        <w:rPr>
          <w:rFonts w:ascii="Times New Roman" w:eastAsia="Batang" w:hAnsi="Times New Roman" w:cs="Times New Roman"/>
          <w:b/>
          <w:color w:val="000000"/>
          <w:u w:val="single"/>
        </w:rPr>
        <w:t>,2015</w:t>
      </w:r>
    </w:p>
    <w:p w:rsidR="00EF7B0A" w:rsidRPr="00D64A5F" w:rsidRDefault="00EF7B0A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i/>
          <w:color w:val="000000"/>
        </w:rPr>
      </w:pPr>
      <w:r w:rsidRPr="000E3898">
        <w:rPr>
          <w:rFonts w:ascii="Times New Roman" w:eastAsia="Batang" w:hAnsi="Times New Roman" w:cs="Times New Roman"/>
          <w:b/>
          <w:color w:val="000000"/>
        </w:rPr>
        <w:t>(</w:t>
      </w:r>
      <w:r w:rsidRPr="000E3898">
        <w:rPr>
          <w:rFonts w:ascii="Times New Roman" w:eastAsia="Batang" w:hAnsi="Times New Roman" w:cs="Times New Roman"/>
          <w:color w:val="000000"/>
        </w:rPr>
        <w:t xml:space="preserve">указать примерную или </w:t>
      </w:r>
      <w:r w:rsidR="008E09F2" w:rsidRPr="000E3898">
        <w:rPr>
          <w:rFonts w:ascii="Times New Roman" w:eastAsia="Batang" w:hAnsi="Times New Roman" w:cs="Times New Roman"/>
          <w:color w:val="000000"/>
        </w:rPr>
        <w:t>авторскую программу /программы</w:t>
      </w:r>
      <w:r w:rsidR="008E09F2" w:rsidRPr="00D64A5F">
        <w:rPr>
          <w:rFonts w:ascii="Times New Roman" w:eastAsia="Batang" w:hAnsi="Times New Roman" w:cs="Times New Roman"/>
          <w:color w:val="000000"/>
        </w:rPr>
        <w:t xml:space="preserve"> , издательство,год издания при наличии</w:t>
      </w:r>
      <w:r w:rsidR="008E09F2" w:rsidRPr="00D64A5F">
        <w:rPr>
          <w:rFonts w:ascii="Times New Roman" w:eastAsia="Batang" w:hAnsi="Times New Roman" w:cs="Times New Roman"/>
          <w:i/>
          <w:color w:val="000000"/>
        </w:rPr>
        <w:t>)</w:t>
      </w:r>
    </w:p>
    <w:p w:rsidR="008E09F2" w:rsidRPr="00D64A5F" w:rsidRDefault="00E94744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color w:val="000000"/>
        </w:rPr>
      </w:pPr>
      <w:r w:rsidRPr="00D64A5F">
        <w:rPr>
          <w:rFonts w:ascii="Times New Roman" w:eastAsia="Batang" w:hAnsi="Times New Roman" w:cs="Times New Roman"/>
          <w:color w:val="000000"/>
        </w:rPr>
        <w:t>Учебник,автор</w:t>
      </w:r>
      <w:r w:rsidRPr="00D64A5F">
        <w:rPr>
          <w:rFonts w:ascii="Times New Roman" w:eastAsia="Batang" w:hAnsi="Times New Roman" w:cs="Times New Roman"/>
          <w:b/>
          <w:color w:val="000000"/>
        </w:rPr>
        <w:t xml:space="preserve">  «</w:t>
      </w:r>
      <w:r w:rsidRPr="00EB66EF">
        <w:rPr>
          <w:rFonts w:ascii="Times New Roman" w:eastAsia="Batang" w:hAnsi="Times New Roman" w:cs="Times New Roman"/>
          <w:b/>
          <w:color w:val="000000"/>
          <w:u w:val="single"/>
        </w:rPr>
        <w:t>Английский язык 2»</w:t>
      </w:r>
      <w:r w:rsidR="000834BC" w:rsidRPr="00EB66EF">
        <w:rPr>
          <w:rFonts w:ascii="Times New Roman" w:eastAsia="Batang" w:hAnsi="Times New Roman" w:cs="Times New Roman"/>
          <w:b/>
          <w:color w:val="000000"/>
          <w:u w:val="single"/>
        </w:rPr>
        <w:t xml:space="preserve">, </w:t>
      </w:r>
      <w:r w:rsidR="00CA4716" w:rsidRPr="00EB66EF">
        <w:rPr>
          <w:rFonts w:ascii="Times New Roman" w:eastAsia="Batang" w:hAnsi="Times New Roman" w:cs="Times New Roman"/>
          <w:b/>
          <w:color w:val="000000"/>
          <w:u w:val="single"/>
        </w:rPr>
        <w:t xml:space="preserve"> О.В. Афанасьева ,И.В.Михеева</w:t>
      </w:r>
    </w:p>
    <w:p w:rsidR="008A367A" w:rsidRPr="00EB66EF" w:rsidRDefault="008A367A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color w:val="000000"/>
          <w:u w:val="single"/>
        </w:rPr>
      </w:pPr>
      <w:r w:rsidRPr="00D64A5F">
        <w:rPr>
          <w:rFonts w:ascii="Times New Roman" w:eastAsia="Batang" w:hAnsi="Times New Roman" w:cs="Times New Roman"/>
          <w:color w:val="000000"/>
        </w:rPr>
        <w:t>Издательство,год издания</w:t>
      </w:r>
      <w:r w:rsidRPr="00D64A5F">
        <w:rPr>
          <w:rFonts w:ascii="Times New Roman" w:eastAsia="Batang" w:hAnsi="Times New Roman" w:cs="Times New Roman"/>
          <w:b/>
          <w:color w:val="000000"/>
        </w:rPr>
        <w:t xml:space="preserve">  </w:t>
      </w:r>
      <w:r w:rsidR="00C04BBF" w:rsidRPr="00EB66EF">
        <w:rPr>
          <w:rFonts w:ascii="Times New Roman" w:eastAsia="Batang" w:hAnsi="Times New Roman" w:cs="Times New Roman"/>
          <w:b/>
          <w:color w:val="000000"/>
          <w:u w:val="single"/>
        </w:rPr>
        <w:t>Просвещение, 2015</w:t>
      </w:r>
    </w:p>
    <w:p w:rsidR="00C04BBF" w:rsidRPr="00D64A5F" w:rsidRDefault="00C04BBF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</w:rPr>
      </w:pPr>
      <w:r w:rsidRPr="00D64A5F">
        <w:rPr>
          <w:rFonts w:ascii="Times New Roman" w:eastAsia="Batang" w:hAnsi="Times New Roman" w:cs="Times New Roman"/>
          <w:color w:val="000000"/>
        </w:rPr>
        <w:t xml:space="preserve">Рабочая тетрадь,автор ,издательство,год издания </w:t>
      </w:r>
      <w:r w:rsidR="00D406E9" w:rsidRPr="00D64A5F">
        <w:rPr>
          <w:rFonts w:ascii="Times New Roman" w:eastAsia="Batang" w:hAnsi="Times New Roman" w:cs="Times New Roman"/>
          <w:color w:val="000000"/>
        </w:rPr>
        <w:t>(</w:t>
      </w:r>
      <w:r w:rsidRPr="00D64A5F">
        <w:rPr>
          <w:rFonts w:ascii="Times New Roman" w:eastAsia="Batang" w:hAnsi="Times New Roman" w:cs="Times New Roman"/>
          <w:color w:val="000000"/>
        </w:rPr>
        <w:t>при налиии</w:t>
      </w:r>
      <w:r w:rsidR="00D406E9" w:rsidRPr="00D64A5F">
        <w:rPr>
          <w:rFonts w:ascii="Times New Roman" w:eastAsia="Batang" w:hAnsi="Times New Roman" w:cs="Times New Roman"/>
          <w:color w:val="000000"/>
        </w:rPr>
        <w:t>)______________________________________________</w:t>
      </w:r>
    </w:p>
    <w:p w:rsidR="00E63B08" w:rsidRPr="00D64A5F" w:rsidRDefault="00E63B08" w:rsidP="00FA7EF4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</w:rPr>
      </w:pPr>
    </w:p>
    <w:p w:rsidR="00451921" w:rsidRPr="00D64A5F" w:rsidRDefault="00451921" w:rsidP="00813C99">
      <w:pPr>
        <w:shd w:val="clear" w:color="auto" w:fill="FFFFFF"/>
        <w:spacing w:after="389" w:line="240" w:lineRule="auto"/>
        <w:rPr>
          <w:rFonts w:ascii="Times New Roman" w:eastAsia="Batang" w:hAnsi="Times New Roman" w:cs="Times New Roman"/>
          <w:color w:val="000000"/>
        </w:rPr>
      </w:pPr>
    </w:p>
    <w:p w:rsidR="00451921" w:rsidRPr="00813C99" w:rsidRDefault="00451921" w:rsidP="00813C99">
      <w:pPr>
        <w:shd w:val="clear" w:color="auto" w:fill="FFFFFF"/>
        <w:spacing w:after="389" w:line="240" w:lineRule="auto"/>
        <w:rPr>
          <w:rFonts w:ascii="Times New Roman" w:eastAsia="Batang" w:hAnsi="Times New Roman" w:cs="Times New Roman"/>
          <w:b/>
          <w:color w:val="000000"/>
          <w:sz w:val="20"/>
          <w:szCs w:val="20"/>
        </w:rPr>
      </w:pPr>
    </w:p>
    <w:p w:rsidR="009D5D71" w:rsidRPr="00633EFB" w:rsidRDefault="009D5D71" w:rsidP="00AC7CA7">
      <w:p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9D5D71" w:rsidP="00AC7CA7">
      <w:pPr>
        <w:shd w:val="clear" w:color="auto" w:fill="FFFFFF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F3743C" w:rsidRPr="00633EFB" w:rsidRDefault="00F3743C" w:rsidP="00AC7CA7">
      <w:pPr>
        <w:shd w:val="clear" w:color="auto" w:fill="FFFFFF"/>
        <w:spacing w:after="389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616A5F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     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8E667F" w:rsidRPr="00633EFB" w:rsidRDefault="009D5D71" w:rsidP="00DC4616">
      <w:pPr>
        <w:shd w:val="clear" w:color="auto" w:fill="FFFFFF"/>
        <w:spacing w:after="389" w:line="240" w:lineRule="auto"/>
        <w:jc w:val="right"/>
        <w:rPr>
          <w:rFonts w:ascii="Times New Roman" w:eastAsia="Batang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Составитель: </w:t>
      </w:r>
      <w:r w:rsidR="00DC4616" w:rsidRPr="00633EFB"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Умагалова Рахмат </w:t>
      </w:r>
      <w:r w:rsidR="008E667F" w:rsidRPr="00633EFB"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 Рамазановна</w:t>
      </w:r>
    </w:p>
    <w:p w:rsidR="009D5D71" w:rsidRPr="00633EFB" w:rsidRDefault="009D5D71" w:rsidP="00DC4616">
      <w:pPr>
        <w:shd w:val="clear" w:color="auto" w:fill="FFFFFF"/>
        <w:spacing w:after="389" w:line="240" w:lineRule="auto"/>
        <w:jc w:val="right"/>
        <w:rPr>
          <w:rFonts w:ascii="Times New Roman" w:eastAsia="Batang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Batang" w:hAnsi="Times New Roman" w:cs="Times New Roman"/>
          <w:color w:val="000000"/>
          <w:sz w:val="24"/>
          <w:szCs w:val="24"/>
        </w:rPr>
        <w:t>учитель английского языка.</w:t>
      </w:r>
    </w:p>
    <w:p w:rsidR="009D5D71" w:rsidRPr="00633EFB" w:rsidRDefault="009D5D71" w:rsidP="00DC4616">
      <w:pPr>
        <w:shd w:val="clear" w:color="auto" w:fill="FFFFFF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4"/>
          <w:szCs w:val="24"/>
        </w:rPr>
      </w:pPr>
    </w:p>
    <w:p w:rsidR="009D5D71" w:rsidRDefault="009D5D71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C54333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AC7CA7" w:rsidRPr="00AC7CA7" w:rsidRDefault="00AC7CA7" w:rsidP="00DC4616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C54333" w:rsidRDefault="00C54333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</w:p>
    <w:p w:rsidR="009D5D71" w:rsidRPr="00077F31" w:rsidRDefault="009D5D71" w:rsidP="00077F3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  <w:r w:rsidRPr="009D5D71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2016 год</w:t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рабочая программа разработана к учебно-методическому комплексу по английскому языку для обучающихся 2 классов общеобразовательных учреждений серии “Rainbow English” составлена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программы, а также с учетом требований, изложенных в Примерной программе по иностранному языку для начальной школы. В ней определены цели и содержание обучения английскому языку в начальной школе, на основе которых отобран и организован материал в данных учебно-методических комплексах, предложено тематическое планирование с определением основных видов учебной деятельности обучающихся, а также представлены рекомендации по материально-техническому обеспечению предмета «Английский язык».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обучающихся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Сама специфика предмета «иностранный язык»: его деятельностный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обучающимися своей принадлежности как к определенному лингвоэтносу, так и международному сообществу. Школьники учатся общаться в условиях диалога и полилога культур, толерантно воспринимать проявления иной культуры.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время,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(метапредметных) учебных действий. Обучающимися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Общая характеристика учебного предмета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английскому языку в УМК “Rainbow English” для общеобразовательных учреждений (2—4 классы)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Иностранный язык как учебный предмет наряду с русским языком, родным языком и литературным чтением входит в предметную область «Филология». Основными задачами реализации ее содержания согласно ФГОС начального общего образования являются: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Интегративной целью обучения английскому языку в учебных комплексах серии “Rainbow English” является формирование</w:t>
      </w: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элементарной коммуникативной компетенции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речевой компетенцией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— готовностью и способностью осуществлять элементарное межкультурное общение в четырех видах речевой деятельности (аудировании, говорении, чтении и письме);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языковой компетенцией — 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социокультурной компетенцией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— готовностью и способностью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и ситуаций общения, отвечающих опыту, интересам учащихся начальной школы;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компенсаторной компетенцией —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учебно-познавательной компетенцией —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цель является ведущей на уроках английского языка на основе учебно-методических комплексов серии “Rainbow English”. Однако в процессе её реализации осуществляется воспитание, общее и филологическое образование и личностное развитие школьников.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цель. 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соизучения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цель.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 цель.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AD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программы по английскому языку во 2 классе: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английского языка ученик 2 класса должен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алфавит, буквы, основные буквосочетания, звуки изучаемого языка;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чтения и орфографии изучаемого языка;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особенности интонации основных типов предложений;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стран изучаемого языка;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некоторых персонажей детских литературных произведений стран изучаемого языка;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наизусть рифмованные произведения детского фольклора (доступные по содержанию и форме);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 слух речь учителя, одноклассников, основное содержание облегченных текстов с опорой на зрительную наглядность;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расспрашивать собеседника, задавая простые вопросы (кто? что? где? когда?) и отвечать на вопросы собеседника;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рассказывать о себе, своей семье, друге, любимом животном, своем доме, повседневной жизни;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описания предмета, картинки (в рамках изученной тематики) по образцу;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про себя, понимать основное содержание небольших текстов (не более 0,5 с.), доступных по содержанию и языковому материалу, пользуясь в случае необходимости двуязычным словарем;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короткие сообщения по образцу;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краткое поздравление (с днем рождения,) с опорой на образец;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использовать приобретенные знания и коммуникативные умения в практической деятельности и для повседневной жизни: устного общения с носителями английского языка в доступных младшим школьникам пределах; развития дружелюбного отношения к представителям других стран;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глубокого осознания некоторых особенностей родного языка.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Социокультурная осведомленность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 </w:t>
      </w:r>
      <w:r w:rsidRPr="00633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научится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страны изучаемого языка по-английски;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 </w:t>
      </w:r>
      <w:r w:rsidRPr="00633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получит возможность научиться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столицы стран изучаемого языка по-английски;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наизусть небольшие произведения детского фольклора (стихи, песни) на английском языке;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информации о стране изучаемого языка в соответствии с поставленной учебной задачей в пределах тематики, изучаемой в начальной школе.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 в познавательной сфере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научится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приемы работы с текстом с опорой на умения, приобретенные на уроках родного языка (прогнозировать содержание текста по заголовку, иллюстрациям и др.);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справочным материалом, представленным в доступном данному возрасту виде (правила, таблицы);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самонаблюдение и самооценку в доступных младшему школьнику пределах.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Предметные результаты в ценностно-ориентационной сфере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научится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изучаемый иностранный язык как средство выражения мыслей, чувств, эмоций;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приобщаться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Предметные результаты в эстетической сфере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научится: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эстетическую ценность литературных произведений в процессе знакомства с образцами доступной детской литературы.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Предметные результаты в трудовой сфере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научится: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намеченному плану в своем учебном труде.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 специальных учебных умений и универсальных учебных действий.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в рамках развивающего аспекта в соответствии с требованиями ФГОС уделяется работе по овладению СУУ и УУД: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овладевают следующими СУУ: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пользоваться справочным материалом: англо-русским словарём, русско-английским словарём, грамматическим справочником, лингвострановедческим справочником;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пользоваться электронным приложением;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овладевают следующими УУД: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работать с информацией (текстом/аудиотекстом): извлекать нужную информацию, читать с полным пониманием содержания,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второстепенной, понимать последовательность описываемых событий, делать выписки из текста, пользоваться языковой догадкой, осуществлять словообразовательный анализ слова, сокращать, расширять устную и письменную информацию, заполнять таблицы, составлять текст по аналогии;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– рационально организовать свою работу в классе и дома (выполнять различные типы упражнений и т. п.);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– сотрудничать со сверстниками, работать в паре/группе, вести диалог, учитывая позицию собеседника, а также работать самостоятельно.</w:t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AD35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предмета (68 часов)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обучения включает следующие компоненты: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1) сферы общения (темы, ситуации, тексты);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2) навыки и умения коммуникативной компетенции: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— речевая компетенция (умения аудирования, чтения, говорения, письменной речи на начальном уровне);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— учебно-познавательная компетенция (общие и специальные учебные навыки, приемы учебной работы);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— компенсаторная компетенция (знание приемов компенсации и компенсаторные умения).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Знакомство- 11 часов. 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 Дискуссии.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Мир вокруг нас 7 часов.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 Творческие задания, групповая работа.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и моя семья - 17 часов.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 Дискуссии, творческие задания, практикум.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Мир моих увлечений -9 часов. 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 Творческие задания.</w:t>
      </w:r>
    </w:p>
    <w:p w:rsidR="009D5D71" w:rsidRPr="00633EFB" w:rsidRDefault="009D5D71" w:rsidP="009D5D71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Люди и предметы вокруг нас- 2 часа. Местонахождение людей, животных, предметов, сказочных персонажей; их характеристики.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Путешествуем по городам - 6 часов. 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символы. Творческие задания, практикум, дискуссии.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Местоположение людей, их занятия -16 часов.</w:t>
      </w: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t> Личностные качества и состояние человека. Возраст и физические характеристики человека. Профессиональная деятельность людей. Повседневные занятия. Презентация, проекты.</w:t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AD3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 по УМК О. В. Афанасьевой, И. В. Михеевой «Rainbow English» 2 класс</w:t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433"/>
        <w:gridCol w:w="211"/>
        <w:gridCol w:w="703"/>
        <w:gridCol w:w="60"/>
        <w:gridCol w:w="5612"/>
      </w:tblGrid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Скорректи-рованные сроки прохождения</w:t>
            </w:r>
          </w:p>
        </w:tc>
        <w:tc>
          <w:tcPr>
            <w:tcW w:w="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</w:tr>
      <w:tr w:rsidR="009D5D71" w:rsidRPr="00633EFB" w:rsidTr="009D5D71"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 - 11 часов</w:t>
            </w:r>
          </w:p>
        </w:tc>
      </w:tr>
      <w:tr w:rsidR="009D5D71" w:rsidRPr="00633EFB" w:rsidTr="009D5D71">
        <w:trPr>
          <w:trHeight w:val="210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 и знакомство. Знакомство со странами изучаемого языка. Английский язык и его распространение в мире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05.-09.09.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буквы и звуки: b,d, k,l, m, n, [b,d, k,l, m,n]. Гласная Еe [e]. Выражение несогласия «no»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 общения во время приветствия. Устойчивое лекси-ческое сочетание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Nice to meet you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особенности его употребления. Согласные буквы и звуки: Tt, Ss, Gg [t,s,ɡ]. Гласная: Yy [i]/ [j]. Выражение согласия и несогласия словами «yes», «no».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12.-16.09.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Приветствие, сообщение основных сведений о себе. Согласные буквы и звуки: Ff, Pp, Vv, Ww [f, p, v, w].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информации о собеседнике. Вопросительная конструкция: What’s your name? Микродиалог на тему «Знакомство» по образцу. Согласные буквы и звуки: Hh, Jj, Zz [h, ʤ, z]. Гласная Ii [i]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19.-23.09.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песенки-приветст-вия «Hello!».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Микродиалог на тему «Знакомство» без опоры.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повторение лексики по теме: «Знакомство». Формат диалогической речи.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26.-30.09.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буквы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Rr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Сс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Хх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звуки, которые они передают [r, k, ks]. Особенности употребления в речи английских имён и фамилий. Восприятие текста на слух.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 общения при встрече и прощании: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Bye.Good-bye. Bye-bye. See you.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картинками. Гласная буква Оо, звук [ ɒ ]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03.-07.09.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Песенка – прощание. Гласная буква Uu, звук [ ʊ ]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 Правила чтения. Закрепление материала по теме: «Знакомство».</w:t>
            </w:r>
          </w:p>
        </w:tc>
      </w:tr>
      <w:tr w:rsidR="009D5D71" w:rsidRPr="00633EFB" w:rsidTr="009D5D71">
        <w:trPr>
          <w:trHeight w:val="285"/>
        </w:trPr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 вокруг нас - 7 часов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10.-14.09.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букв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его чтения. Совершенствование лексических навыков. Знакомство, употребляя слово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Meet…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животные. Описание картинки с использованием фразы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 can see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опорой на образец. Неопределённый артикль в английском языке.</w:t>
            </w:r>
          </w:p>
        </w:tc>
      </w:tr>
      <w:tr w:rsidR="009D5D71" w:rsidRPr="00633EFB" w:rsidTr="009D5D71">
        <w:trPr>
          <w:trHeight w:val="1140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17.-21.10.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картинки с изображением животных. Англий-ский алфавит. Подбор русского эквивалента к английскому слову. Закрепление и повторение лексики по теме: «Мир вокруг меня. Домаш-ние животные».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конструкция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How are you?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веде-нии этикетного диалога. Этикетные диалоги на основе диалога-образца. Сочетание букв</w:t>
            </w:r>
          </w:p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sh [ ʃ ].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24.-28.10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Гласная буква Аа, особенностями её чтения.</w:t>
            </w:r>
          </w:p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Транскрипционное обозначение. Значения новых слов на основе зрительной наглядности.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Соединительный союз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and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его использование в предложениях с однородными членами. сочетание букв ck, особен-ности его чтения, звук [k]. Цветовые характеристики предметов.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09.-11.11.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согласия и несогласия, используя слова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yes, no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Сочетание букв оо, особенностями его чтения, звук [ ʊ]. Диалог -расспрос с использованием вопросительной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конструкции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Where are you from?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опорой на образец; города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London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Moscow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D5D71" w:rsidRPr="00633EFB" w:rsidTr="009D5D71"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и моя семья - 17 часов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 с пониманием основного содержания с опорой на картинку. Размер предметов с использованием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лексических единиц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big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small.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14.-18.11.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предложений с однородными членами с помощью союза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and.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лексики по теме: «Мир вокруг меня».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закрепление по теме: «Мир вокруг меня». Подведение итогов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21.-25.11.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букв ch, особенности его чтения, транскрип-ционное обозначе-ние. Глагол-связки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3-го лица единственного числа. Оценочные характе-ристики людям и предметам.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местоиме-ние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it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предмета и его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характеристика.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28.11.-02.12.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Сказочные герои.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конструкция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 is it?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Что это?) Сочетание букв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их чтения, транскрипционные обозначения.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Краткие монологические высказывания описательного характера.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Отрицательная конструкция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 isn’t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Сочетание букв qu, звук [kw].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05.-09.12.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согласия/несогласия в элементарном диалоге-расспросе с использованием вопросительной структуры: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Is it…?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(Yes, it is/ No, it is not.)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конструкция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 isit?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Что это?)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ответы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12.-16.12.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Празднование Нового года.</w:t>
            </w:r>
          </w:p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 диалогической речи. Повторение и закрепление пройденного материала. Подведение итогов.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 по образцу. Семья. Личные местоимения. Глагол to be (1 лицо), полная и сокращённая форма.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19.-23.12.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семьи, их характеристики. Личные местоимения. Лексика.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теме: «Мир моих увлечений»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26.-30.12.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работы, работа над ошибками.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Люди, животные, предметы вокруг</w:t>
            </w:r>
          </w:p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меня. Лексика. Личные местоимения.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11.-13.01.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Любимые животные и друзья. Правила чтения. Лексика.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и предметы окружающего мира. Аудирование с опорой на картинку. Специальные вопросы What is it? и Who is it? и ответы на них. Чтение гласных букв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Аа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открытом слоге. Альтернативные вопросы.</w:t>
            </w:r>
          </w:p>
        </w:tc>
      </w:tr>
      <w:tr w:rsidR="009D5D71" w:rsidRPr="00633EFB" w:rsidTr="009D5D71"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 моих увлечений- 9 часов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16.-20.01.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Неопределенный артикль an. Чтение буквы О в открытом слоге; дифтонг [əυ], новые слова, содержащие этот дифтонг, значение этих слов на основе зрительной наглядности. Структурой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 see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значении «понятно»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слов по ассоциации. Завершение высказывания с опорой на зрительную наглядность. Логические связи в ряду слов.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23.-27.01.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личных местоимений he и she;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новыми словами, содержащими звук [ju:], местоимением you; структура «can see». Английские названия русских городов.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 и краткая форма глаголов to be.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Знакомство» с опорой на схему. Структура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«Where are/is you (we, he, she) from?»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 to be во множественном числе.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30.01.-03.02.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мы приехали, какие мы. Откуда ты/они? Многозначность местоимения “where”. Буквосочетание th [ð], личное местоимение they.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Неопределенный артикль an. Чтение буквы О в открытом слоге; дифтонг [əυ], новые слова, содер-жащие этот дифтонг, значение этих слов на основе зрительной наглядности. Структурой </w:t>
            </w:r>
            <w:r w:rsidRPr="00633E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 see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значении «понятно»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06.-10.02.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вокруг нас. Правила чтения. Отрицательная форма предложения. Различие значения слов pupil (ученик школы) и student (студент).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вокруг нас: местонахождение людей и предметов, сказочные персонажи. Общие вопросы с глаголом to be во множественном числе.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13.-17.02.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Сказочные персонажи учебника,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их характеристики. Закрепление пройденного материала.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Люди и предметы вокруг нас - 2 часа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гласных Ii и Yy в открытом слоге. Семантизация новых слов с опорой на зрительный ряд.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20.-24.02.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Местонахождение людей, животных, предметов, сказочных персонажей; их характеристики. Лексика. Краткие ответы.</w:t>
            </w:r>
          </w:p>
        </w:tc>
      </w:tr>
      <w:tr w:rsidR="009D5D71" w:rsidRPr="00633EFB" w:rsidTr="009D5D71"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Путешествуем по городам - 6 часов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иным возможным чтением буквосочетания th; новые слова , содержащие звук [θ]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27.-03.03.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одинаковыми гласными буквами в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и II типах слога, с опорой на графическое изображение транскрипционного знака. Числительные 1—12. Структура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How old are you?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Ассоциативные связи между словами. Изучение и использование в речи формы глагола to be и формы личных местоимений в общем падеже.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06.-10.03.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глагола to be и формы личных местоимений в общем падеже. Чтение рассказа о животном и составление собственного высказывания по этому образцу.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теме: «Путешествуем по городам».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13.-17.03.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Местоположение людей, животных, предметов.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контрольной работы.</w:t>
            </w:r>
          </w:p>
        </w:tc>
      </w:tr>
      <w:tr w:rsidR="009D5D71" w:rsidRPr="00633EFB" w:rsidTr="009D5D71">
        <w:tc>
          <w:tcPr>
            <w:tcW w:w="93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Местонахождение людей, их занятия -16 часов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Местонахождение людей и их возраст. Правила чтения. Закрепление пройденного материала.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20.-24.03.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имен существительных; зависимость звучания окончания множественного числа существительных от предшествующих звуков.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03.-07.04.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животных во множественном числе, разучивание рифмовки.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множественности. Глагол быть. Названия животных во множественном числе. Буквосочетание ir, er, ur, звук [ ɜ: ].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10.-14.04.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структурой I like; чтение за диктором фразы с данной структурой, использование её в речи.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подписи к рисункам из трех предложенных; местоположение собственных предметов школьного обихода. Названия профессий и занятий людей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17.-21.04.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Местоположение объектов. Профессии. Закрепление 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пройденного материала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 людей. Буквосочетания ow и ou. Варианты произношения определенного артикля в зависимости от первой буквы следующего слова в синтагматическом ряду.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24.-28.04.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алфавит; ответы на вопросы по картинке и по тексту; вычленение специфической информации из текста.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на ферме.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Обозначение и выражение времени. Знакомство с аналогом русского вопроса: «Который час?»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01.-05.05.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и выражение времени. Букво Завершение предложений формами глагола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be сочетание </w:t>
            </w:r>
            <w:r w:rsidRPr="00633E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оо,</w:t>
            </w: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[u:].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любим делать. Знакомство с новыми глаголами: run, jump, ride, swim, help, play, употребление их в речи.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08.-12.05.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 повторение грамматического материала за курс 2 класса: «Вопросительная и отрицательная форма предложений. Общие и альтернативные вопросы»</w:t>
            </w:r>
          </w:p>
        </w:tc>
      </w:tr>
      <w:tr w:rsidR="009D5D71" w:rsidRPr="00633EFB" w:rsidTr="009D5D71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. Подготовка к итоговой контрольной работе.</w:t>
            </w:r>
          </w:p>
        </w:tc>
      </w:tr>
      <w:tr w:rsidR="009D5D71" w:rsidRPr="00633EFB" w:rsidTr="009D5D71">
        <w:trPr>
          <w:trHeight w:val="570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15.-19.05.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5D71" w:rsidRPr="00633EFB" w:rsidRDefault="009D5D71" w:rsidP="009D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5D71" w:rsidRPr="00633EFB" w:rsidRDefault="009D5D71" w:rsidP="009D5D71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D5D71" w:rsidRPr="00633EFB" w:rsidRDefault="009D5D71" w:rsidP="009D5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D5D71" w:rsidRPr="00633EFB" w:rsidRDefault="009D5D71" w:rsidP="009D5D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EF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21EFA" w:rsidRPr="00633EFB" w:rsidRDefault="00E21EFA">
      <w:pPr>
        <w:rPr>
          <w:rFonts w:ascii="Times New Roman" w:hAnsi="Times New Roman" w:cs="Times New Roman"/>
          <w:sz w:val="24"/>
          <w:szCs w:val="24"/>
        </w:rPr>
      </w:pPr>
    </w:p>
    <w:sectPr w:rsidR="00E21EFA" w:rsidRPr="00633EFB" w:rsidSect="002221E5">
      <w:pgSz w:w="16838" w:h="11906" w:orient="landscape"/>
      <w:pgMar w:top="709" w:right="1134" w:bottom="850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53D" w:rsidRDefault="0091353D" w:rsidP="00EC7713">
      <w:pPr>
        <w:spacing w:after="0" w:line="240" w:lineRule="auto"/>
      </w:pPr>
      <w:r>
        <w:separator/>
      </w:r>
    </w:p>
  </w:endnote>
  <w:endnote w:type="continuationSeparator" w:id="0">
    <w:p w:rsidR="0091353D" w:rsidRDefault="0091353D" w:rsidP="00EC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53D" w:rsidRDefault="0091353D" w:rsidP="00EC7713">
      <w:pPr>
        <w:spacing w:after="0" w:line="240" w:lineRule="auto"/>
      </w:pPr>
      <w:r>
        <w:separator/>
      </w:r>
    </w:p>
  </w:footnote>
  <w:footnote w:type="continuationSeparator" w:id="0">
    <w:p w:rsidR="0091353D" w:rsidRDefault="0091353D" w:rsidP="00EC7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71"/>
    <w:rsid w:val="00006CA3"/>
    <w:rsid w:val="000746BB"/>
    <w:rsid w:val="00076191"/>
    <w:rsid w:val="00077F31"/>
    <w:rsid w:val="000834BC"/>
    <w:rsid w:val="00093B15"/>
    <w:rsid w:val="000E3898"/>
    <w:rsid w:val="001065DC"/>
    <w:rsid w:val="001E29DC"/>
    <w:rsid w:val="001E3499"/>
    <w:rsid w:val="0021579B"/>
    <w:rsid w:val="002221E5"/>
    <w:rsid w:val="002B7F95"/>
    <w:rsid w:val="002D0C4F"/>
    <w:rsid w:val="0031410E"/>
    <w:rsid w:val="00353195"/>
    <w:rsid w:val="00361A66"/>
    <w:rsid w:val="003E1FFF"/>
    <w:rsid w:val="00436FB1"/>
    <w:rsid w:val="004469B1"/>
    <w:rsid w:val="00451921"/>
    <w:rsid w:val="004F3696"/>
    <w:rsid w:val="005200D7"/>
    <w:rsid w:val="005210FD"/>
    <w:rsid w:val="005C0320"/>
    <w:rsid w:val="005F41A5"/>
    <w:rsid w:val="005F5FEF"/>
    <w:rsid w:val="00616A5F"/>
    <w:rsid w:val="00633EFB"/>
    <w:rsid w:val="0067655D"/>
    <w:rsid w:val="00683493"/>
    <w:rsid w:val="00683745"/>
    <w:rsid w:val="00687FAD"/>
    <w:rsid w:val="006A152E"/>
    <w:rsid w:val="0072183C"/>
    <w:rsid w:val="007E6255"/>
    <w:rsid w:val="00813C99"/>
    <w:rsid w:val="008858E4"/>
    <w:rsid w:val="008A367A"/>
    <w:rsid w:val="008D7099"/>
    <w:rsid w:val="008E09F2"/>
    <w:rsid w:val="008E667F"/>
    <w:rsid w:val="0091353D"/>
    <w:rsid w:val="009157FC"/>
    <w:rsid w:val="00923CCF"/>
    <w:rsid w:val="009515EA"/>
    <w:rsid w:val="009D5D71"/>
    <w:rsid w:val="009E2211"/>
    <w:rsid w:val="00A00961"/>
    <w:rsid w:val="00A84C9E"/>
    <w:rsid w:val="00AA5A37"/>
    <w:rsid w:val="00AC7CA7"/>
    <w:rsid w:val="00AD3592"/>
    <w:rsid w:val="00AE7148"/>
    <w:rsid w:val="00BD38F7"/>
    <w:rsid w:val="00C04BBF"/>
    <w:rsid w:val="00C4027A"/>
    <w:rsid w:val="00C54333"/>
    <w:rsid w:val="00C61F7E"/>
    <w:rsid w:val="00C96ADC"/>
    <w:rsid w:val="00CA4716"/>
    <w:rsid w:val="00D00DD8"/>
    <w:rsid w:val="00D406E9"/>
    <w:rsid w:val="00D64A5F"/>
    <w:rsid w:val="00D745D1"/>
    <w:rsid w:val="00DB2A3A"/>
    <w:rsid w:val="00DC4616"/>
    <w:rsid w:val="00E20FCA"/>
    <w:rsid w:val="00E21EFA"/>
    <w:rsid w:val="00E63B08"/>
    <w:rsid w:val="00E83DED"/>
    <w:rsid w:val="00E872CB"/>
    <w:rsid w:val="00E94744"/>
    <w:rsid w:val="00EB66EF"/>
    <w:rsid w:val="00EC7713"/>
    <w:rsid w:val="00EC7B79"/>
    <w:rsid w:val="00EF7B0A"/>
    <w:rsid w:val="00F27C04"/>
    <w:rsid w:val="00F3743C"/>
    <w:rsid w:val="00F730AE"/>
    <w:rsid w:val="00FA7EF4"/>
    <w:rsid w:val="00F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C7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7713"/>
  </w:style>
  <w:style w:type="paragraph" w:styleId="a6">
    <w:name w:val="footer"/>
    <w:basedOn w:val="a"/>
    <w:link w:val="a7"/>
    <w:uiPriority w:val="99"/>
    <w:semiHidden/>
    <w:unhideWhenUsed/>
    <w:rsid w:val="00EC7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7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C7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7713"/>
  </w:style>
  <w:style w:type="paragraph" w:styleId="a6">
    <w:name w:val="footer"/>
    <w:basedOn w:val="a"/>
    <w:link w:val="a7"/>
    <w:uiPriority w:val="99"/>
    <w:semiHidden/>
    <w:unhideWhenUsed/>
    <w:rsid w:val="00EC7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C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4B0F9-B728-444C-A23E-766DD4FE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4107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2018-12-22T07:36:00Z</cp:lastPrinted>
  <dcterms:created xsi:type="dcterms:W3CDTF">2019-01-17T06:00:00Z</dcterms:created>
  <dcterms:modified xsi:type="dcterms:W3CDTF">2019-01-17T06:00:00Z</dcterms:modified>
</cp:coreProperties>
</file>