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bookmarkStart w:id="0" w:name="_GoBack"/>
      <w:bookmarkEnd w:id="0"/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  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 по английскому языку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разработана на основе: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  Федерального государственного образовательного стандарта основного общего образования (Приказ Министерства образования и науки РФ от 17.12.2010 г № 1897);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 федерального перечня учебников рекомендованных (допущенных) к использованию в образовательном процессе в ОО;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Основной образовательной программы  основного общего образования МКОУ «</w:t>
      </w:r>
      <w:r w:rsidR="00B60C1A">
        <w:rPr>
          <w:rFonts w:ascii="Times New Roman" w:eastAsia="Times New Roman" w:hAnsi="Times New Roman" w:cs="Times New Roman"/>
          <w:color w:val="000000"/>
          <w:sz w:val="28"/>
          <w:szCs w:val="28"/>
        </w:rPr>
        <w:t>Бацадинская СОШ»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учебного плана основного общего образования МКОУ «</w:t>
      </w:r>
      <w:r w:rsidR="00E83F43">
        <w:rPr>
          <w:rFonts w:ascii="Times New Roman" w:eastAsia="Times New Roman" w:hAnsi="Times New Roman" w:cs="Times New Roman"/>
          <w:color w:val="000000"/>
          <w:sz w:val="28"/>
          <w:szCs w:val="28"/>
        </w:rPr>
        <w:t>Бацадинская СОШ» на 2018-2019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год;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Положения о рабочей программе учебных предметов, курсов МКОУ «</w:t>
      </w:r>
      <w:r w:rsidR="00E83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Бацадинская 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СОШ»;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примерной программы по учебному предмету: английский язык;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авторской  программы по английскому языку: Рабочая программа. Английский язык. 5-9 классы. О.В. Афанасьева, И.В. Михеева, Н.В. Языкова, Е.А. Колесникова. – М.: Дрофа, 2015.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 программы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ФГОС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Речевая компетенция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готовность и способность осуществлять межкультурное общение в четырех видах речевой деятельности (говорении,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аудировании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 чтении и письме), планировать свое речевое и неречевое поведение.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Языковая компетенция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—  готовность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Социокультурная компетенция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товность и способность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культурах, уметь объяснить эти различия представителям другой культуры, т. 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Компенсаторная компетенция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Учебно-познавательная компетенция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Образовательная, развивающая и воспитательная цели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 об 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общеобразовательной цели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обучения ИЯ, необходимо иметь в виду три ее аспекта: общее, филологическое и социокультурное образование.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 образование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политкорректным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Развивающая цель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обучения английскому языку состоит в развитии учащихся как личностей и как членов общества.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школьника как личности предполагает: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—развитие языковых, интеллектуальных и познавательных способностей (восприятия, памяти, мышления, воображения);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—развитие умения самостоятельно добывать и интерпретировать информацию;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—развитие умений языковой и контекстуальной догадки, переноса знаний и навыков в новую ситуацию;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—развитие ценностных ориентаций, чувств и эмоций;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—развитие способности и готовности вступать в иноязычное межкультурное общение;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—развитие потребности в дальнейшем самообразовании в области ИЯ.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учащихся как членов общества предполагает: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—развитие умений самореализации и социальной адаптации;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—развитие чувства достоинства и самоуважения;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—развитие национального самосознания.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школьниками основной цели обучения английскому языку способствует их 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воспитанию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Участвуя в диалоге культур, учащиеся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собственных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эмпатии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 толерантного отношения к проявлениям иной, «чужой» культуры.</w:t>
      </w:r>
      <w:proofErr w:type="gramEnd"/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ИЯ, принятыми в Евросоюзе. В соответствии с Европейским языковым портфелем, разработанным в рамках проекта «Языковой портфель для России», УМК для 5—9 классов общеобразовательной школы серии “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” обеспечивает достижение уровня А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Допороговый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 </w:t>
      </w: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полностью соответствует  авторской программе, 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3 часа резервного времени не включены в рабочую программу в связи с тем, что учебный год рассчитан на 34 учебных недели (102 часа.)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и формы контроля.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в 5 классе проводятся следующие виды контроля: </w:t>
      </w: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текущий, промежуточный и итоговый.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 </w:t>
      </w:r>
      <w:r w:rsidRPr="00160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текущего контроля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используются обычные упражнения, характерные для формирования умений и навыков пользования языковым материалом, и речевые упражнения.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Промежуточный контроль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по завершению темы и позволяет судить об эффективности овладения разделом программного материала (проводится в конце каждой четверти). Данный контроль осуществляется с целью 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проверки усвоения основных языковых навыков (чтения,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 письма, говорения), а также знание грамматики и лексики.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Итоговый контроль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выявляет конечный уровень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весь курс и выполняет оценочную функцию. Цель итогового контроля - определение способности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обучаемых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использованию иностранного языка в практической деятельности.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промежуточного и итогового контроля: лексико-грамматические тесты, письменные контрольные работы, устный опрос, зачеты, проекты, презентации, диктанты. Ведущий вид контроля – </w:t>
      </w: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тестирование.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52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– научить учащихся правильному и грамотному оформлению ответов по требованиям ГИА и ЕГЭ.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предусматривает систему контроля всех видов речевой деятельности: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говорения, чтения и письма. Текущий контроль осуществляется на каждом уроке. После изучения каждой темы  проводятся  контрольные работы по всем видам речевой деятельности, что позволяет оценить коммуникативные умения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аудировании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 говорении, чтении и письме и убедиться в том, что языковой и речевой материал ими усвоен.  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Запланировано 22 часа на проведение контрольных мероприятий.  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работы: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парная работа;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-групповая работа;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-индивидуальная работа;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-фронтальная работа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работы:</w:t>
      </w:r>
    </w:p>
    <w:p w:rsidR="00160DB4" w:rsidRPr="00160DB4" w:rsidRDefault="00160DB4" w:rsidP="00160D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проблемно-поисковый;</w:t>
      </w:r>
    </w:p>
    <w:p w:rsidR="00160DB4" w:rsidRPr="00160DB4" w:rsidRDefault="00160DB4" w:rsidP="00160DB4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</w:t>
      </w:r>
    </w:p>
    <w:p w:rsidR="00160DB4" w:rsidRPr="00160DB4" w:rsidRDefault="00160DB4" w:rsidP="00160DB4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стимулирования и мотивации;</w:t>
      </w:r>
    </w:p>
    <w:p w:rsidR="00160DB4" w:rsidRPr="00160DB4" w:rsidRDefault="00160DB4" w:rsidP="00160DB4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словесный</w:t>
      </w:r>
    </w:p>
    <w:p w:rsidR="00160DB4" w:rsidRPr="00160DB4" w:rsidRDefault="00160DB4" w:rsidP="00160DB4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 познавательной деятельности;</w:t>
      </w:r>
    </w:p>
    <w:p w:rsidR="00160DB4" w:rsidRPr="00160DB4" w:rsidRDefault="00160DB4" w:rsidP="00160DB4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и самоконтроля.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Технологии:</w:t>
      </w:r>
    </w:p>
    <w:p w:rsidR="00160DB4" w:rsidRPr="00160DB4" w:rsidRDefault="00160DB4" w:rsidP="00160DB4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системно-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подход;</w:t>
      </w:r>
    </w:p>
    <w:p w:rsidR="00160DB4" w:rsidRPr="00160DB4" w:rsidRDefault="00160DB4" w:rsidP="00160DB4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компетентностный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подход;</w:t>
      </w:r>
    </w:p>
    <w:p w:rsidR="00160DB4" w:rsidRPr="00160DB4" w:rsidRDefault="00160DB4" w:rsidP="00160DB4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технологии;</w:t>
      </w:r>
    </w:p>
    <w:p w:rsidR="00160DB4" w:rsidRPr="00160DB4" w:rsidRDefault="00160DB4" w:rsidP="00160DB4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уровневой дифференциации;</w:t>
      </w:r>
    </w:p>
    <w:p w:rsidR="00160DB4" w:rsidRPr="00160DB4" w:rsidRDefault="00160DB4" w:rsidP="00160DB4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 технология;</w:t>
      </w:r>
    </w:p>
    <w:p w:rsidR="00160DB4" w:rsidRPr="00160DB4" w:rsidRDefault="00160DB4" w:rsidP="00160DB4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проектная деятельность(6 проектных работ)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720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данном классе есть один обучающийся с диагнозом ЗПР.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организации обучения данной категории детей необходимо использовать следующие методы и приемы: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720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индивидуальный подход;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720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активизация познавательной деятельности;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720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проявление педагогического такта;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720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выделение в каждой теме базового материала;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720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дифференцирование заданий в зависимости от коррекционных задач;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720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структурирование материала;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720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смена видов деятельности;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720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чередование умственной и практической деятельности;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720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использование опорных сигналов, алгоритмов, образцов выполнения здания.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 предмета в  учебном плане.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«Английский язык» входит в образовательную область «Иностранные языки» и является средством познания языка и культуры других народов и стран, способом более глубокого осмысления родного языка, предопределяет цель обучения английскому языку как одному из языков международного общения.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 рассчитана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на 102 часа школьного учебного плана при нагрузке 3 часа в неделю.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реализации программы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– 2016-2017 учебный год.  Часы на данный предмет выделены из федерального компонента.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предмета.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1. Мои друзья и я. Межличностные взаимоотношения в семье, с друзьями.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2. Досуг и увлечения. Спорт, музыка, чтение, музей, кино, театр Путешествия и другие виды отдыха.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3. Здоровый образ жизни. Режим труда и отдыха, спорт, правильное питание, отказ от вредных привычек.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Родная страна и страны изучаемого языка.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  <w:proofErr w:type="gramEnd"/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 умения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Говорение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Диалогическая речь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диалога от 3 реплик (5-7 класс) со стороны каждого учащегося. Продолжительность диалога – до 2,5–3 минут.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Монологическая речь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монологического высказывания от 8-10 фраз (5-7 класс) Продолжительность монологического высказывания –1,5–2 минуты.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Аудирование</w:t>
      </w:r>
      <w:proofErr w:type="spellEnd"/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Восприятие на слух и понимание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несложных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аутентичных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аудиотекстов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Жанры текстов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: прагматические, информационные, научно-популярные.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Типы текстов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: высказывания собеседников в ситуациях повседневного общения, сообщение, беседа, интервью, объявление, реклама и др.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пониманием основного содержания 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 2 минут.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выборочным пониманием нужной/ интересующей/ запрашиваемой информации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 1,5 минут.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изученными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некоторое количество незнакомых языковых явлений.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Чтение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Жанры текстов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: научно-популярные, публицистические, художественные.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Типы текстов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: статья, интервью, рассказ, отрывок из художественного произведения, объявление, рецепт, рекламный проспект, стихотворение и др.</w:t>
      </w:r>
      <w:proofErr w:type="gramEnd"/>
    </w:p>
    <w:p w:rsidR="00160DB4" w:rsidRPr="00160DB4" w:rsidRDefault="00160DB4" w:rsidP="00160DB4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текстов с пониманием основного содержания – 100-150 слов.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текстов с полным пониманием текста  до 100 слов.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Независимо от вида чтения возможно использование двуязычного словаря.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Письменная речь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Дальнейшее развитие и совершенствование письменной речи, а именно умений:</w:t>
      </w:r>
    </w:p>
    <w:p w:rsidR="00160DB4" w:rsidRPr="00160DB4" w:rsidRDefault="00160DB4" w:rsidP="00160DB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заполнение анкет и формуляров (указывать имя, фамилию, пол, гражданство, национальность, адрес);</w:t>
      </w:r>
      <w:proofErr w:type="gramEnd"/>
    </w:p>
    <w:p w:rsidR="00160DB4" w:rsidRPr="00160DB4" w:rsidRDefault="00160DB4" w:rsidP="00160DB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написание коротких поздравлений с днем рождения и другими праздниками, выражение пожеланий (объемом 30–40 слов, включая адрес);</w:t>
      </w:r>
    </w:p>
    <w:p w:rsidR="00160DB4" w:rsidRPr="00160DB4" w:rsidRDefault="00160DB4" w:rsidP="00160DB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160DB4" w:rsidRPr="00160DB4" w:rsidRDefault="00160DB4" w:rsidP="00160DB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Языковые средства и навыки оперирования ими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Орфография и пунктуация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Фонетическая сторона речи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Лексическая сторона речи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языка. Основные способы словообразования: аффиксация, словосложение. Многозначность лексических единиц. Синонимы. Антонимы.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Грамматическая сторона речи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видо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-временных формах действительного залога, модальных глаголов и их эквивалентов;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предлогов.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Социокультурные знания и умения.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межпредметного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характера). Это предполагает овладение:</w:t>
      </w:r>
    </w:p>
    <w:p w:rsidR="00160DB4" w:rsidRPr="00160DB4" w:rsidRDefault="00160DB4" w:rsidP="00160DB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знаниями о значении родного и иностранного языков в современном мире;</w:t>
      </w:r>
    </w:p>
    <w:p w:rsidR="00160DB4" w:rsidRPr="00160DB4" w:rsidRDefault="00160DB4" w:rsidP="00160DB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160DB4" w:rsidRPr="00160DB4" w:rsidRDefault="00160DB4" w:rsidP="00160DB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160DB4" w:rsidRPr="00160DB4" w:rsidRDefault="00160DB4" w:rsidP="00160DB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знаниями о реалиях страны/стран изучаемого языка: традициях (в питании, проведении выходных дней, основных национальных праздников и т. д.), распространенных образцов фольклора (пословицы и т. д.);</w:t>
      </w:r>
    </w:p>
    <w:p w:rsidR="00160DB4" w:rsidRPr="00160DB4" w:rsidRDefault="00160DB4" w:rsidP="00160DB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160DB4" w:rsidRPr="00160DB4" w:rsidRDefault="00160DB4" w:rsidP="00160DB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</w:t>
      </w:r>
    </w:p>
    <w:p w:rsidR="00160DB4" w:rsidRPr="00160DB4" w:rsidRDefault="00160DB4" w:rsidP="00160DB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Компенсаторные умения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умений:</w:t>
      </w:r>
    </w:p>
    <w:p w:rsidR="00160DB4" w:rsidRPr="00160DB4" w:rsidRDefault="00160DB4" w:rsidP="00160DB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переспрашивать, просить повторить, уточняя значение незнакомых слов;</w:t>
      </w:r>
    </w:p>
    <w:p w:rsidR="00160DB4" w:rsidRPr="00160DB4" w:rsidRDefault="00160DB4" w:rsidP="00160DB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 качестве опоры при порождении собственных высказываний ключевые слова, план к тексту, тематический словарь и т. д.;</w:t>
      </w:r>
    </w:p>
    <w:p w:rsidR="00160DB4" w:rsidRPr="00160DB4" w:rsidRDefault="00160DB4" w:rsidP="00160DB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прогнозировать содержание текста на основе заголовка, предварительно поставленных вопросов и т. д.;</w:t>
      </w:r>
    </w:p>
    <w:p w:rsidR="00160DB4" w:rsidRPr="00160DB4" w:rsidRDefault="00160DB4" w:rsidP="00160DB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догадываться о значении незнакомых слов по контексту, по используемым собеседником жестам и мимике;</w:t>
      </w:r>
    </w:p>
    <w:p w:rsidR="00160DB4" w:rsidRPr="00160DB4" w:rsidRDefault="00160DB4" w:rsidP="00160DB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синонимы, антонимы, описание понятия при дефиците языковых средств.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Общеучебные</w:t>
      </w:r>
      <w:proofErr w:type="spellEnd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умения и универсальные способы деятельности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совершенствование умений:</w:t>
      </w:r>
    </w:p>
    <w:p w:rsidR="00160DB4" w:rsidRPr="00160DB4" w:rsidRDefault="00160DB4" w:rsidP="00160DB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160DB4" w:rsidRPr="00160DB4" w:rsidRDefault="00160DB4" w:rsidP="00160DB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интернет-ресурсами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 литературой;</w:t>
      </w:r>
    </w:p>
    <w:p w:rsidR="00160DB4" w:rsidRPr="00160DB4" w:rsidRDefault="00160DB4" w:rsidP="00160DB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  <w:proofErr w:type="gramEnd"/>
    </w:p>
    <w:p w:rsidR="00160DB4" w:rsidRPr="00160DB4" w:rsidRDefault="00160DB4" w:rsidP="00160DB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работать в классе и дома.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Специальные учебные умения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совершенствование умений:</w:t>
      </w:r>
    </w:p>
    <w:p w:rsidR="00160DB4" w:rsidRPr="00160DB4" w:rsidRDefault="00160DB4" w:rsidP="00160DB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ключевые слова и социокультурные реалии в работе над текстом;</w:t>
      </w:r>
    </w:p>
    <w:p w:rsidR="00160DB4" w:rsidRPr="00160DB4" w:rsidRDefault="00160DB4" w:rsidP="00160DB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семантизировать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 на основе языковой догадки;</w:t>
      </w:r>
    </w:p>
    <w:p w:rsidR="00160DB4" w:rsidRPr="00160DB4" w:rsidRDefault="00160DB4" w:rsidP="00160DB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словообразовательный анализ;</w:t>
      </w:r>
    </w:p>
    <w:p w:rsidR="00160DB4" w:rsidRPr="00160DB4" w:rsidRDefault="00160DB4" w:rsidP="00160DB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160DB4" w:rsidRPr="00160DB4" w:rsidRDefault="00160DB4" w:rsidP="00160DB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проектной деятельности ме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ж-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метапредметного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учебного предмета «Английский язык» 5 класс</w:t>
      </w:r>
    </w:p>
    <w:p w:rsidR="00160DB4" w:rsidRPr="00160DB4" w:rsidRDefault="00160DB4" w:rsidP="00160DB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( 3 ч в неделю; 34 учебных недели – 102ч.</w:t>
      </w:r>
      <w:proofErr w:type="gramStart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)</w:t>
      </w:r>
      <w:proofErr w:type="gramEnd"/>
    </w:p>
    <w:tbl>
      <w:tblPr>
        <w:tblW w:w="10762" w:type="dxa"/>
        <w:tblInd w:w="-2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"/>
        <w:gridCol w:w="828"/>
        <w:gridCol w:w="3281"/>
        <w:gridCol w:w="1617"/>
        <w:gridCol w:w="1808"/>
        <w:gridCol w:w="2714"/>
      </w:tblGrid>
      <w:tr w:rsidR="00160DB4" w:rsidRPr="00160DB4" w:rsidTr="00DF3CEE">
        <w:trPr>
          <w:trHeight w:val="112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урока 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темы 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раздела, урока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контроля</w:t>
            </w: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информационные ресурсы</w:t>
            </w:r>
          </w:p>
        </w:tc>
      </w:tr>
      <w:tr w:rsidR="00160DB4" w:rsidRPr="00160DB4" w:rsidTr="00DF3CEE">
        <w:trPr>
          <w:trHeight w:val="26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Каникулы закончились.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DF3CEE">
        <w:trPr>
          <w:trHeight w:val="98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Летние каникулы. Простое настоящее и прошедшее время. Повторение.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 Рабочая тетрадь,</w:t>
            </w:r>
          </w:p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1</w:t>
            </w:r>
          </w:p>
        </w:tc>
      </w:tr>
      <w:tr w:rsidR="00160DB4" w:rsidRPr="00160DB4" w:rsidTr="00DF3CEE">
        <w:trPr>
          <w:trHeight w:val="8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досуга. Простое прошедшее время.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2,3,4</w:t>
            </w:r>
          </w:p>
        </w:tc>
      </w:tr>
      <w:tr w:rsidR="00160DB4" w:rsidRPr="00160DB4" w:rsidTr="00DF3CEE">
        <w:trPr>
          <w:trHeight w:val="82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Планы на выходной. Выражение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«собираться сделать что-либо»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</w:p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тетрадь,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запись5,6</w:t>
            </w:r>
          </w:p>
        </w:tc>
      </w:tr>
      <w:tr w:rsidR="00160DB4" w:rsidRPr="00160DB4" w:rsidTr="00DF3CEE">
        <w:trPr>
          <w:trHeight w:val="108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Неправильные глаголы. Правила употребления.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</w:t>
            </w:r>
          </w:p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7,8,9    </w:t>
            </w:r>
          </w:p>
        </w:tc>
      </w:tr>
      <w:tr w:rsidR="00160DB4" w:rsidRPr="00160DB4" w:rsidTr="00DF3CEE">
        <w:trPr>
          <w:trHeight w:val="86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Погода. Простое прошедшее время.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навыков чтения</w:t>
            </w: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 Рабочая тетрадь, презентация.</w:t>
            </w:r>
          </w:p>
        </w:tc>
      </w:tr>
      <w:tr w:rsidR="00160DB4" w:rsidRPr="00160DB4" w:rsidTr="00DF3CEE">
        <w:trPr>
          <w:trHeight w:val="72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Страны и города Европы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 и первичная активизация лексики.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10,11,12</w:t>
            </w:r>
          </w:p>
        </w:tc>
      </w:tr>
      <w:tr w:rsidR="00160DB4" w:rsidRPr="00160DB4" w:rsidTr="00DF3CEE">
        <w:trPr>
          <w:trHeight w:val="86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Степени сравнения прилагательных.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Запись 13</w:t>
            </w:r>
          </w:p>
        </w:tc>
      </w:tr>
      <w:tr w:rsidR="00160DB4" w:rsidRPr="00160DB4" w:rsidTr="00DF3CEE">
        <w:trPr>
          <w:trHeight w:val="8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Сравнительные конструкции «такой….как, не такой ….как»</w:t>
            </w:r>
            <w:proofErr w:type="gramEnd"/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14</w:t>
            </w:r>
          </w:p>
        </w:tc>
      </w:tr>
      <w:tr w:rsidR="00160DB4" w:rsidRPr="00160DB4" w:rsidTr="00DF3CEE">
        <w:trPr>
          <w:trHeight w:val="10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1.9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Употребление сравнительной и превосходной степени в сложных прилагательных (исключения).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навыков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аудирования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тетрадь,CD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запись</w:t>
            </w:r>
          </w:p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15,16</w:t>
            </w:r>
          </w:p>
        </w:tc>
      </w:tr>
      <w:tr w:rsidR="00160DB4" w:rsidRPr="00160DB4" w:rsidTr="00DF3CEE">
        <w:trPr>
          <w:trHeight w:val="112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1.10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Каникулы в России.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тетрадь,CD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запись</w:t>
            </w:r>
          </w:p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160DB4" w:rsidRPr="00160DB4" w:rsidTr="00DF3CEE">
        <w:trPr>
          <w:trHeight w:val="8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1.11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повторения по теме «Каникулы закончились».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Словарный диктант</w:t>
            </w: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тетрадь,CD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запись 18</w:t>
            </w:r>
          </w:p>
        </w:tc>
      </w:tr>
      <w:tr w:rsidR="00160DB4" w:rsidRPr="00160DB4" w:rsidTr="00DF3CEE">
        <w:trPr>
          <w:trHeight w:val="8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диалогической речи по теме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«Достопримечательности России».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21</w:t>
            </w:r>
          </w:p>
        </w:tc>
      </w:tr>
      <w:tr w:rsidR="00160DB4" w:rsidRPr="00160DB4" w:rsidTr="00DF3CEE">
        <w:trPr>
          <w:trHeight w:val="82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1.13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Обучающее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теме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«Путешествие в Россию».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навыков письма.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22</w:t>
            </w:r>
          </w:p>
        </w:tc>
      </w:tr>
      <w:tr w:rsidR="00160DB4" w:rsidRPr="00160DB4" w:rsidTr="00DF3CEE">
        <w:trPr>
          <w:trHeight w:val="68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1.14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 навыков устной речи</w:t>
            </w: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 теме «Каникулы».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 Рабочая тетрадь</w:t>
            </w:r>
          </w:p>
        </w:tc>
      </w:tr>
      <w:tr w:rsidR="00160DB4" w:rsidRPr="00160DB4" w:rsidTr="00DF3CEE">
        <w:trPr>
          <w:trHeight w:val="70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1.15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Изучающее чтение текста «Кузнечик и муравей»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 Рабочая тетрадь</w:t>
            </w:r>
          </w:p>
        </w:tc>
      </w:tr>
      <w:tr w:rsidR="00160DB4" w:rsidRPr="00160DB4" w:rsidTr="00DF3CEE">
        <w:trPr>
          <w:trHeight w:val="82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1.16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Систематизация и обобщение знаний по теме «Каникулы закончились».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№1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19</w:t>
            </w:r>
          </w:p>
        </w:tc>
      </w:tr>
      <w:tr w:rsidR="00160DB4" w:rsidRPr="00160DB4" w:rsidTr="00DF3CEE">
        <w:trPr>
          <w:trHeight w:val="5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1.17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Написание письма/открытки другу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№1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</w:p>
        </w:tc>
      </w:tr>
      <w:tr w:rsidR="00160DB4" w:rsidRPr="00160DB4" w:rsidTr="00DF3CEE">
        <w:trPr>
          <w:trHeight w:val="28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Семейная история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DF3CEE">
        <w:trPr>
          <w:trHeight w:val="82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Достопримечательности русских городов.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 лексики.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 С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23,24</w:t>
            </w:r>
          </w:p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Презентация.</w:t>
            </w:r>
          </w:p>
        </w:tc>
      </w:tr>
      <w:tr w:rsidR="00160DB4" w:rsidRPr="00160DB4" w:rsidTr="00DF3CEE">
        <w:trPr>
          <w:trHeight w:val="5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 к подлежащему: правила употребления в речи и на письме.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 Рабочая тетрадь</w:t>
            </w:r>
          </w:p>
        </w:tc>
      </w:tr>
      <w:tr w:rsidR="00160DB4" w:rsidRPr="00160DB4" w:rsidTr="00DF3CEE">
        <w:trPr>
          <w:trHeight w:val="56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жительства. Структура «быть рожденным».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  С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26-29</w:t>
            </w:r>
          </w:p>
        </w:tc>
      </w:tr>
      <w:tr w:rsidR="00160DB4" w:rsidRPr="00160DB4" w:rsidTr="00DF3CEE">
        <w:trPr>
          <w:trHeight w:val="5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употребления глагола «быть» в вопросах к подлежащему.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30</w:t>
            </w:r>
          </w:p>
        </w:tc>
      </w:tr>
      <w:tr w:rsidR="00160DB4" w:rsidRPr="00160DB4" w:rsidTr="00DF3CEE">
        <w:trPr>
          <w:trHeight w:val="88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Количественные числительные: правила употребления.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Словарный диктант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31,32</w:t>
            </w:r>
          </w:p>
        </w:tc>
      </w:tr>
      <w:tr w:rsidR="00160DB4" w:rsidRPr="00160DB4" w:rsidTr="00DF3CEE">
        <w:trPr>
          <w:trHeight w:val="78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Русские писатели.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33,34</w:t>
            </w:r>
          </w:p>
        </w:tc>
      </w:tr>
      <w:tr w:rsidR="00160DB4" w:rsidRPr="00160DB4" w:rsidTr="00DF3CEE">
        <w:trPr>
          <w:trHeight w:val="8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Монологические высказывания по теме «Я </w:t>
            </w: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моя семья» с опорой на план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запись 35-37</w:t>
            </w:r>
          </w:p>
        </w:tc>
      </w:tr>
      <w:tr w:rsidR="00160DB4" w:rsidRPr="00160DB4" w:rsidTr="00DF3CEE">
        <w:trPr>
          <w:trHeight w:val="98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Профессии. Модальный глагол «мочь, уметь».</w:t>
            </w:r>
          </w:p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Отрицательные предложения.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38-40</w:t>
            </w:r>
          </w:p>
        </w:tc>
      </w:tr>
      <w:tr w:rsidR="00160DB4" w:rsidRPr="00160DB4" w:rsidTr="00DF3CEE">
        <w:trPr>
          <w:trHeight w:val="78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Профессии. Модальный глагол «мочь, уметь». Общие вопросы.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запись 42-44</w:t>
            </w:r>
          </w:p>
        </w:tc>
      </w:tr>
      <w:tr w:rsidR="00160DB4" w:rsidRPr="00160DB4" w:rsidTr="00DF3CEE">
        <w:trPr>
          <w:trHeight w:val="8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Активизация ЛЕ по теме «Моя биография».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запись 45</w:t>
            </w:r>
          </w:p>
        </w:tc>
      </w:tr>
      <w:tr w:rsidR="00160DB4" w:rsidRPr="00160DB4" w:rsidTr="00DF3CEE">
        <w:trPr>
          <w:trHeight w:val="8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2.11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Обозначение дат. Порядковые числительные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Словарный диктант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запись 46-49</w:t>
            </w:r>
          </w:p>
        </w:tc>
      </w:tr>
      <w:tr w:rsidR="00160DB4" w:rsidRPr="00160DB4" w:rsidTr="00DF3CEE">
        <w:trPr>
          <w:trHeight w:val="82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2.12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диалога 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обмена-мнениями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теме «Биография выдающихся людей».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запись 50</w:t>
            </w:r>
          </w:p>
        </w:tc>
      </w:tr>
      <w:tr w:rsidR="00160DB4" w:rsidRPr="00160DB4" w:rsidTr="00DF3CEE">
        <w:trPr>
          <w:trHeight w:val="82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2.13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повторения по теме «Семейная история»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навыков письма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Рабочая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тетрадь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запись 51</w:t>
            </w:r>
          </w:p>
        </w:tc>
      </w:tr>
      <w:tr w:rsidR="00160DB4" w:rsidRPr="00160DB4" w:rsidTr="00DF3CEE">
        <w:trPr>
          <w:trHeight w:val="8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2.14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Монологические высказывания по теме «Моя биография» с опорой на ключевые слова.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</w:p>
        </w:tc>
      </w:tr>
      <w:tr w:rsidR="00160DB4" w:rsidRPr="00160DB4" w:rsidTr="00DF3CEE">
        <w:trPr>
          <w:trHeight w:val="8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2.15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Изучающее чтение по произведениям ирландского писателя </w:t>
            </w:r>
            <w:proofErr w:type="spell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У.Аллингхэма</w:t>
            </w:r>
            <w:proofErr w:type="spell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 С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запись 54,55</w:t>
            </w:r>
          </w:p>
        </w:tc>
      </w:tr>
      <w:tr w:rsidR="00160DB4" w:rsidRPr="00160DB4" w:rsidTr="00DF3CEE">
        <w:trPr>
          <w:trHeight w:val="84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Систематизация и обобщение знаний по теме «Семейная история».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№2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 запись 52</w:t>
            </w:r>
          </w:p>
        </w:tc>
      </w:tr>
      <w:tr w:rsidR="00160DB4" w:rsidRPr="00160DB4" w:rsidTr="00DF3CEE">
        <w:trPr>
          <w:trHeight w:val="560"/>
        </w:trPr>
        <w:tc>
          <w:tcPr>
            <w:tcW w:w="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2.17</w:t>
            </w:r>
          </w:p>
        </w:tc>
        <w:tc>
          <w:tcPr>
            <w:tcW w:w="3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Написание истории о бабушке или прапрабабушке.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№2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Учебник</w:t>
            </w:r>
          </w:p>
        </w:tc>
      </w:tr>
    </w:tbl>
    <w:p w:rsidR="00160DB4" w:rsidRPr="00160DB4" w:rsidRDefault="00160DB4" w:rsidP="00160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личностных,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включают готовность и способность обучающихся к саморазвитию и личностному самоопределению,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  <w:proofErr w:type="gramEnd"/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личностных</w:t>
      </w:r>
      <w:proofErr w:type="spellEnd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результатов: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  <w:proofErr w:type="gramEnd"/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возможностей самореализации средствами иностранного языка;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стремление к совершенствованию собственной речевой культуры в целом;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формирование коммуникативной компетенции в межкультурной и межэтнической коммуникации;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включают освоенные обучающимися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  <w:proofErr w:type="gramEnd"/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метапредметных</w:t>
      </w:r>
      <w:proofErr w:type="spellEnd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результатов: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Регулятивные универсальные учебные действия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планировать свое речевое и неречевое поведение;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Коммуникативные универсальные учебные действия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взаимодействовать с окружающими, выполняя разные социальные роли;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использовать информационно-коммуникационные технологии;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Познавательные универсальные учебные действия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логическое рассуждение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 умозаключение (индуктивное, дедуктивное и по аналогии) и делать выводы;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ИКТ</w:t>
      </w: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 xml:space="preserve"> компетентности </w:t>
      </w:r>
      <w:proofErr w:type="gramStart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презентации на основе цифровых фотографий;</w:t>
      </w:r>
    </w:p>
    <w:p w:rsidR="00160DB4" w:rsidRPr="00160DB4" w:rsidRDefault="00160DB4" w:rsidP="00160DB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 приемы поиска информации в сети Интернет (поисковые системы, справочные разделы, предметные рубрики);</w:t>
      </w:r>
    </w:p>
    <w:p w:rsidR="00160DB4" w:rsidRPr="00160DB4" w:rsidRDefault="00160DB4" w:rsidP="00160DB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на заданную тему мультимедийную презентацию с гиперссылками, слайды которой содержат тексты, звуки, графические изображения;</w:t>
      </w:r>
    </w:p>
    <w:p w:rsidR="00160DB4" w:rsidRPr="00160DB4" w:rsidRDefault="00160DB4" w:rsidP="00160DB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возможности электронной почты, интернет-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мессенджеров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социальных сетей для обучения;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включают освоенные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 умения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Говорение. Диалогическая речь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диалог (диалог этикетного характера, диало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г–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</w:p>
    <w:p w:rsidR="00160DB4" w:rsidRPr="00160DB4" w:rsidRDefault="00160DB4" w:rsidP="00160DB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вести диалог-обмен мнениями;</w:t>
      </w:r>
    </w:p>
    <w:p w:rsidR="00160DB4" w:rsidRPr="00160DB4" w:rsidRDefault="00160DB4" w:rsidP="00160DB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брать и давать интервью;</w:t>
      </w:r>
    </w:p>
    <w:p w:rsidR="00160DB4" w:rsidRPr="00160DB4" w:rsidRDefault="00160DB4" w:rsidP="00160DB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вести диалог-расспрос на основе нелинейного текста (таблицы, диаграммы и т. д.).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Говорение. Монологическая речь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60DB4" w:rsidRPr="00160DB4" w:rsidRDefault="00160DB4" w:rsidP="00160DB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описывать события с опорой на зрительную наглядность и/или вербальную опору (ключевые слова, план, вопросы);</w:t>
      </w:r>
    </w:p>
    <w:p w:rsidR="00160DB4" w:rsidRPr="00160DB4" w:rsidRDefault="00160DB4" w:rsidP="00160DB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краткую характеристику реальных людей и литературных персонажей;</w:t>
      </w:r>
    </w:p>
    <w:p w:rsidR="00160DB4" w:rsidRPr="00160DB4" w:rsidRDefault="00160DB4" w:rsidP="00160DB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160DB4" w:rsidRPr="00160DB4" w:rsidRDefault="00160DB4" w:rsidP="00160DB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картинку/ фото с опорой или без опоры на ключевые слова/ план/ вопросы.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</w:p>
    <w:p w:rsidR="00160DB4" w:rsidRPr="00160DB4" w:rsidRDefault="00160DB4" w:rsidP="00160DB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делать сообщение на заданную тему на основе </w:t>
      </w:r>
      <w:proofErr w:type="gram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прочитанного</w:t>
      </w:r>
      <w:proofErr w:type="gram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160DB4" w:rsidRPr="00160DB4" w:rsidRDefault="00160DB4" w:rsidP="00160DB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прочитанному</w:t>
      </w:r>
      <w:proofErr w:type="gram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 прослушанному;</w:t>
      </w:r>
    </w:p>
    <w:p w:rsidR="00160DB4" w:rsidRPr="00160DB4" w:rsidRDefault="00160DB4" w:rsidP="00160DB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160DB4" w:rsidRPr="00160DB4" w:rsidRDefault="00160DB4" w:rsidP="00160DB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кратко высказываться с опорой на нелинейный текст (таблицы, диаграммы, расписание и т. п.);</w:t>
      </w:r>
    </w:p>
    <w:p w:rsidR="00160DB4" w:rsidRPr="00160DB4" w:rsidRDefault="00160DB4" w:rsidP="00160DB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кратко излагать результаты выполненной проектной работы.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Аудирование</w:t>
      </w:r>
      <w:proofErr w:type="spellEnd"/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160DB4" w:rsidRPr="00160DB4" w:rsidRDefault="00160DB4" w:rsidP="00160DB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</w:p>
    <w:p w:rsidR="00160DB4" w:rsidRPr="00160DB4" w:rsidRDefault="00160DB4" w:rsidP="00160DB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выделять основную тему в воспринимаемом на слух тексте;</w:t>
      </w:r>
    </w:p>
    <w:p w:rsidR="00160DB4" w:rsidRPr="00160DB4" w:rsidRDefault="00160DB4" w:rsidP="00160DB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Чтение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160DB4" w:rsidRPr="00160DB4" w:rsidRDefault="00160DB4" w:rsidP="00160DB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60DB4" w:rsidRPr="00160DB4" w:rsidRDefault="00160DB4" w:rsidP="00160DB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 полностью понимать несложные аутентичные тексты, построенные на изученном языковом материале;</w:t>
      </w:r>
    </w:p>
    <w:p w:rsidR="00160DB4" w:rsidRPr="00160DB4" w:rsidRDefault="00160DB4" w:rsidP="00160DB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прочитанного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</w:p>
    <w:p w:rsidR="00160DB4" w:rsidRPr="00160DB4" w:rsidRDefault="00160DB4" w:rsidP="00160DB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160DB4" w:rsidRPr="00160DB4" w:rsidRDefault="00160DB4" w:rsidP="00160DB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восстанавливать текст из разрозненных абзацев или путем добавления выпущенных фрагментов.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Письменная речь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160DB4" w:rsidRPr="00160DB4" w:rsidRDefault="00160DB4" w:rsidP="00160DB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60DB4" w:rsidRPr="00160DB4" w:rsidRDefault="00160DB4" w:rsidP="00160DB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небольшие письменные высказывания с опорой на образец/ план.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</w:p>
    <w:p w:rsidR="00160DB4" w:rsidRPr="00160DB4" w:rsidRDefault="00160DB4" w:rsidP="00160DB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делать краткие выписки из текста с целью их использования в собственных устных высказываниях;</w:t>
      </w:r>
    </w:p>
    <w:p w:rsidR="00160DB4" w:rsidRPr="00160DB4" w:rsidRDefault="00160DB4" w:rsidP="00160DB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писать электронное письмо (e-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mail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 зарубежному другу в ответ на электронное письмо-стимул;</w:t>
      </w:r>
    </w:p>
    <w:p w:rsidR="00160DB4" w:rsidRPr="00160DB4" w:rsidRDefault="00160DB4" w:rsidP="00160DB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составлять план/ тезисы устного или письменного сообщения;</w:t>
      </w:r>
    </w:p>
    <w:p w:rsidR="00160DB4" w:rsidRPr="00160DB4" w:rsidRDefault="00160DB4" w:rsidP="00160DB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кратко излагать в письменном виде результаты проектной деятельности;</w:t>
      </w:r>
    </w:p>
    <w:p w:rsidR="00160DB4" w:rsidRPr="00160DB4" w:rsidRDefault="00160DB4" w:rsidP="00160DB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писать небольшое письменное высказывание с опорой на нелинейный текст (таблицы, диаграммы и т. п.).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Языковые навыки и средства оперирования ими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Орфография и пунктуация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писать изученные слова;</w:t>
      </w:r>
    </w:p>
    <w:p w:rsidR="00160DB4" w:rsidRPr="00160DB4" w:rsidRDefault="00160DB4" w:rsidP="00160DB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160DB4" w:rsidRPr="00160DB4" w:rsidRDefault="00160DB4" w:rsidP="00160DB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</w:p>
    <w:p w:rsidR="00160DB4" w:rsidRPr="00160DB4" w:rsidRDefault="00160DB4" w:rsidP="00160DB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Фонетическая сторона речи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160DB4" w:rsidRPr="00160DB4" w:rsidRDefault="00160DB4" w:rsidP="00160DB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правильное ударение в изученных словах;</w:t>
      </w:r>
    </w:p>
    <w:p w:rsidR="00160DB4" w:rsidRPr="00160DB4" w:rsidRDefault="00160DB4" w:rsidP="00160DB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коммуникативные типы предложений по их интонации;</w:t>
      </w:r>
    </w:p>
    <w:p w:rsidR="00160DB4" w:rsidRPr="00160DB4" w:rsidRDefault="00160DB4" w:rsidP="00160DB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членить предложение на смысловые группы;</w:t>
      </w:r>
    </w:p>
    <w:p w:rsidR="00160DB4" w:rsidRPr="00160DB4" w:rsidRDefault="00160DB4" w:rsidP="00160DB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</w:p>
    <w:p w:rsidR="00160DB4" w:rsidRPr="00160DB4" w:rsidRDefault="00160DB4" w:rsidP="00160DB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выражать модальные значения, чувства и эмоции с помощью интонации;</w:t>
      </w:r>
    </w:p>
    <w:p w:rsidR="00160DB4" w:rsidRPr="00160DB4" w:rsidRDefault="00160DB4" w:rsidP="00160DB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различать британские и американские варианты английского языка в прослушанных высказываниях.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Лексическая сторона речи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160DB4" w:rsidRPr="00160DB4" w:rsidRDefault="00160DB4" w:rsidP="00160DB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160DB4" w:rsidRPr="00160DB4" w:rsidRDefault="00160DB4" w:rsidP="00160DB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существующие в английском языке нормы лексической сочетаемости;</w:t>
      </w:r>
    </w:p>
    <w:p w:rsidR="00160DB4" w:rsidRPr="00160DB4" w:rsidRDefault="00160DB4" w:rsidP="00160DB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160DB4" w:rsidRPr="00160DB4" w:rsidRDefault="00160DB4" w:rsidP="00160DB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160DB4" w:rsidRPr="00160DB4" w:rsidRDefault="00160DB4" w:rsidP="00160DB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прилагательные при помощи аффиксов  -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ly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ful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</w:p>
    <w:p w:rsidR="00160DB4" w:rsidRPr="00160DB4" w:rsidRDefault="00160DB4" w:rsidP="00160DB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наречия при помощи суффикса -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ly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60DB4" w:rsidRPr="00160DB4" w:rsidRDefault="00160DB4" w:rsidP="00160DB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существительные, имена прилагательные, наречия при помощи отрицательных префиксов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un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</w:p>
    <w:p w:rsidR="00160DB4" w:rsidRPr="00160DB4" w:rsidRDefault="00160DB4" w:rsidP="00160DB4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60DB4" w:rsidRPr="00160DB4" w:rsidRDefault="00160DB4" w:rsidP="00160DB4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60DB4" w:rsidRPr="00160DB4" w:rsidRDefault="00160DB4" w:rsidP="00160DB4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распознавать и употреблять в речи наиболее распространенные фразовые глаголы;</w:t>
      </w:r>
    </w:p>
    <w:p w:rsidR="00160DB4" w:rsidRPr="00160DB4" w:rsidRDefault="00160DB4" w:rsidP="00160DB4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распознавать принадлежность слов к частям речи по аффиксам;</w:t>
      </w:r>
    </w:p>
    <w:p w:rsidR="00160DB4" w:rsidRPr="00160DB4" w:rsidRDefault="00160DB4" w:rsidP="00160DB4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использовать языковую догадку в процессе чтения и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аудирования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Грамматическая сторона речи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распознавать и употреблять в речи предложения с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начальным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распознавать и употреблять в речи предложения с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начальным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There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+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to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сложносочиненные предложения с сочинительными союзами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but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or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сложноподчиненные предложения с союзами и союзными словами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because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if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that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who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which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what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when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where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how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why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существительные с определенным/ неопределенным/нулевым артиклем;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вопросительные;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наречия времени и образа действия и слова, выражающие количество (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many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much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few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a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few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little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a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little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количественные и порядковые числительные;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Present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Past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Present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Past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Continuous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модальные глаголы и их эквиваленты (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may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can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could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must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,);</w:t>
      </w:r>
    </w:p>
    <w:p w:rsidR="00160DB4" w:rsidRPr="00160DB4" w:rsidRDefault="00160DB4" w:rsidP="00160DB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употреблять в речи предлоги места, времени, направления;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</w:p>
    <w:p w:rsidR="00160DB4" w:rsidRPr="00160DB4" w:rsidRDefault="00160DB4" w:rsidP="00160DB4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распознавать и употреблять в речи предложения с конструкциями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as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…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as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not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so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…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as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160DB4" w:rsidRPr="00160DB4" w:rsidRDefault="00160DB4" w:rsidP="00160DB4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распознавать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употреблять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речи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конструкции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It takes me …to do something; to look / feel / be happy;</w:t>
      </w:r>
    </w:p>
    <w:p w:rsidR="00160DB4" w:rsidRPr="00160DB4" w:rsidRDefault="00160DB4" w:rsidP="00160DB4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Социокультурные знания и умения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160DB4" w:rsidRPr="00160DB4" w:rsidRDefault="00160DB4" w:rsidP="00160DB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родную страну и культуру на английском языке;</w:t>
      </w:r>
    </w:p>
    <w:p w:rsidR="00160DB4" w:rsidRPr="00160DB4" w:rsidRDefault="00160DB4" w:rsidP="00160DB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 социокультурные реалии при чтении и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аудировании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изученного материала.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60DB4" w:rsidRPr="00160DB4" w:rsidRDefault="00160DB4" w:rsidP="00160DB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использовать социокультурные реалии при создании устных и письменных высказываний;</w:t>
      </w:r>
    </w:p>
    <w:p w:rsidR="00160DB4" w:rsidRPr="00160DB4" w:rsidRDefault="00160DB4" w:rsidP="00160DB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находить сходство и различие в традициях родной страны и страны/стран изучаемого языка.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Компенсаторные умения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научится:</w:t>
      </w:r>
    </w:p>
    <w:p w:rsidR="00160DB4" w:rsidRPr="00160DB4" w:rsidRDefault="00160DB4" w:rsidP="00160DB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выходить из положения при дефиците языковых средств: использовать переспрос при говорении.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 получит возможность научиться: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60DB4" w:rsidRPr="00160DB4" w:rsidRDefault="00160DB4" w:rsidP="00160DB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использовать перифраз, синонимические и антонимические средства при говорении;</w:t>
      </w:r>
    </w:p>
    <w:p w:rsidR="00160DB4" w:rsidRPr="00160DB4" w:rsidRDefault="00160DB4" w:rsidP="00160DB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пользоваться языковой и контекстуальной догадкой при </w:t>
      </w:r>
      <w:proofErr w:type="spellStart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аудировании</w:t>
      </w:r>
      <w:proofErr w:type="spellEnd"/>
      <w:r w:rsidRPr="0016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чтении.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Учебно-методическое обеспечение образовательного процесса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Афанасьева О.В. Английский язык. 5кл. В 2ч. Ч. 1: учебник / - М.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Дрофа, 2015.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Афанасьева О.В. Английский язык. 5кл. В 2ч. Ч. 2: учебник / - М.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Дрофа, 2015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Афанасьева О.В.  Английский язык. 5 класс: рабочая тетрадь/ 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. : Дрофа, 2015.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Афанасьева О.В. Английский язык.5 класс: книга для учителя к учебнику О.В. Афанасьевой, И.В Михеевой: учебно-методическое пособие / О.В. Афанасьева, И.В. Михеева, Е.А. Колесникова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М.: Дрофа, 2015.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Афанасьева О.В. Английский язык.5 класс: диагностика результатов образования к учебнику О.В. Афанасьевой, И.В Михеевой: учебно-методическое пособие / О.В. Афанасьева, И.В. Михеева, К.М. Барановой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..-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М.: Дрофа, 2015.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Афанасьева О.В. Английский язык.5 класс: лексико-грамматический практикум к учебнику О.В. Афанасьевой, И.В Михеевой / О.В. Афанасьева, И.В. Михеева, К.М. Барановой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М.: Дрофа, 2015.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Аудиоприложение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учебнику О.В. Афанасьевой 5 класс.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Географические  карта мира, России, Европы, Австралии на английском языке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лектроннный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вариант)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Географические карты Великобритании, США.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 Лондона.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Символы родной страны и стран изучаемого языка</w:t>
      </w:r>
      <w:proofErr w:type="gram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 вариант)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Портреты выдающихся деятелей науки, культуры, политических деятелей стран изучаемого языка.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Грамматическая таблица «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Present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Progressive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»(электронный вариант)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Грамматическая таблица «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Present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»(электронный вариант)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Грамматическая таблица «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Past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»(электронный вариант)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Грамматическая таблица «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Future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»(электронный вариант)</w:t>
      </w:r>
    </w:p>
    <w:p w:rsidR="00160DB4" w:rsidRPr="00160DB4" w:rsidRDefault="00160DB4" w:rsidP="00160DB4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Грамматическая таблица «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Past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Progressive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»(электронный вариант)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</w:t>
      </w: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-</w:t>
      </w: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ресурсы</w:t>
      </w: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1.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160DB4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teacher-and-english.ru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2.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160DB4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englishmylife.ucoz.ru</w:t>
      </w:r>
      <w:proofErr w:type="gramEnd"/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3.</w:t>
      </w: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160DB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/>
        </w:rPr>
        <w:t>anglyaz</w:t>
      </w:r>
      <w:r w:rsidRPr="00160DB4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.ru</w:t>
      </w:r>
      <w:proofErr w:type="gramEnd"/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4. </w:t>
      </w:r>
      <w:proofErr w:type="gramStart"/>
      <w:r w:rsidRPr="00160DB4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englishforkids.ru</w:t>
      </w:r>
      <w:proofErr w:type="gramEnd"/>
      <w:r w:rsidRPr="00160DB4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/</w:t>
      </w:r>
    </w:p>
    <w:p w:rsidR="00160DB4" w:rsidRPr="00160DB4" w:rsidRDefault="00160DB4" w:rsidP="00160DB4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 образовательного процесса.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1.ноутбук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2.проектор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3.экспозиционный экран</w:t>
      </w:r>
    </w:p>
    <w:p w:rsidR="00160DB4" w:rsidRPr="00160DB4" w:rsidRDefault="00160DB4" w:rsidP="00160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ЛИСТ ИЗМЕНЕНИЙ И ДОПОЛНЕНИЙ</w:t>
      </w:r>
    </w:p>
    <w:p w:rsidR="00160DB4" w:rsidRPr="00160DB4" w:rsidRDefault="00160DB4" w:rsidP="00160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Предмет: английский язык</w:t>
      </w:r>
    </w:p>
    <w:p w:rsidR="00160DB4" w:rsidRPr="00160DB4" w:rsidRDefault="00160DB4" w:rsidP="00160D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Ф.И.О. учителя: </w:t>
      </w:r>
      <w:proofErr w:type="spellStart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Старченкова</w:t>
      </w:r>
      <w:proofErr w:type="spellEnd"/>
      <w:r w:rsidRPr="0016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Оксана Викторовна</w:t>
      </w:r>
    </w:p>
    <w:tbl>
      <w:tblPr>
        <w:tblW w:w="9480" w:type="dxa"/>
        <w:tblInd w:w="-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1502"/>
        <w:gridCol w:w="2958"/>
        <w:gridCol w:w="2330"/>
        <w:gridCol w:w="2040"/>
      </w:tblGrid>
      <w:tr w:rsidR="00160DB4" w:rsidRPr="00160DB4" w:rsidTr="00160DB4">
        <w:trPr>
          <w:trHeight w:val="118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внесения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изменений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Реквизиты документа, которым закреплено изменение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Подпись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сотрудника,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внесшего</w:t>
            </w:r>
          </w:p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0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изменение</w:t>
            </w:r>
          </w:p>
        </w:tc>
      </w:tr>
      <w:tr w:rsidR="00160DB4" w:rsidRPr="00160DB4" w:rsidTr="00160DB4">
        <w:trPr>
          <w:trHeight w:val="56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8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6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8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6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8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8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6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8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6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8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DB4" w:rsidRPr="00160DB4" w:rsidTr="00160DB4">
        <w:trPr>
          <w:trHeight w:val="58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DB4" w:rsidRPr="00160DB4" w:rsidRDefault="00160DB4" w:rsidP="0016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15D7F" w:rsidRPr="00160DB4" w:rsidRDefault="00715D7F">
      <w:pPr>
        <w:rPr>
          <w:rFonts w:ascii="Times New Roman" w:hAnsi="Times New Roman" w:cs="Times New Roman"/>
          <w:sz w:val="28"/>
          <w:szCs w:val="28"/>
        </w:rPr>
      </w:pPr>
    </w:p>
    <w:sectPr w:rsidR="00715D7F" w:rsidRPr="00160DB4" w:rsidSect="00B60C1A">
      <w:footerReference w:type="default" r:id="rId8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B1A" w:rsidRDefault="00C81B1A" w:rsidP="00376FF8">
      <w:pPr>
        <w:spacing w:after="0" w:line="240" w:lineRule="auto"/>
      </w:pPr>
      <w:r>
        <w:separator/>
      </w:r>
    </w:p>
  </w:endnote>
  <w:endnote w:type="continuationSeparator" w:id="0">
    <w:p w:rsidR="00C81B1A" w:rsidRDefault="00C81B1A" w:rsidP="00376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CEE" w:rsidRDefault="00DF3C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B1A" w:rsidRDefault="00C81B1A" w:rsidP="00376FF8">
      <w:pPr>
        <w:spacing w:after="0" w:line="240" w:lineRule="auto"/>
      </w:pPr>
      <w:r>
        <w:separator/>
      </w:r>
    </w:p>
  </w:footnote>
  <w:footnote w:type="continuationSeparator" w:id="0">
    <w:p w:rsidR="00C81B1A" w:rsidRDefault="00C81B1A" w:rsidP="00376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2FA2"/>
    <w:multiLevelType w:val="multilevel"/>
    <w:tmpl w:val="3FCE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77AE2"/>
    <w:multiLevelType w:val="multilevel"/>
    <w:tmpl w:val="FED4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37511"/>
    <w:multiLevelType w:val="multilevel"/>
    <w:tmpl w:val="E230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12399"/>
    <w:multiLevelType w:val="multilevel"/>
    <w:tmpl w:val="A208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D40818"/>
    <w:multiLevelType w:val="multilevel"/>
    <w:tmpl w:val="5F10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3A5721"/>
    <w:multiLevelType w:val="multilevel"/>
    <w:tmpl w:val="86F6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D145A5"/>
    <w:multiLevelType w:val="multilevel"/>
    <w:tmpl w:val="1778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5B6927"/>
    <w:multiLevelType w:val="multilevel"/>
    <w:tmpl w:val="87FA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321F4F"/>
    <w:multiLevelType w:val="multilevel"/>
    <w:tmpl w:val="A9CE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6A1DFE"/>
    <w:multiLevelType w:val="multilevel"/>
    <w:tmpl w:val="94D2D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01CAF"/>
    <w:multiLevelType w:val="multilevel"/>
    <w:tmpl w:val="396E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4F0462"/>
    <w:multiLevelType w:val="multilevel"/>
    <w:tmpl w:val="B314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B0A01"/>
    <w:multiLevelType w:val="multilevel"/>
    <w:tmpl w:val="0E70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1004F3"/>
    <w:multiLevelType w:val="multilevel"/>
    <w:tmpl w:val="05A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77015E"/>
    <w:multiLevelType w:val="multilevel"/>
    <w:tmpl w:val="513C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032A2C"/>
    <w:multiLevelType w:val="multilevel"/>
    <w:tmpl w:val="3F16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CC15B4"/>
    <w:multiLevelType w:val="multilevel"/>
    <w:tmpl w:val="985E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516F29"/>
    <w:multiLevelType w:val="multilevel"/>
    <w:tmpl w:val="6A80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35779E"/>
    <w:multiLevelType w:val="multilevel"/>
    <w:tmpl w:val="98C8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FE20AB"/>
    <w:multiLevelType w:val="multilevel"/>
    <w:tmpl w:val="0E90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7D4AAE"/>
    <w:multiLevelType w:val="multilevel"/>
    <w:tmpl w:val="69D8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C04C3B"/>
    <w:multiLevelType w:val="multilevel"/>
    <w:tmpl w:val="5ECC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2B1A87"/>
    <w:multiLevelType w:val="multilevel"/>
    <w:tmpl w:val="D69E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BF0165"/>
    <w:multiLevelType w:val="multilevel"/>
    <w:tmpl w:val="665E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E321E3"/>
    <w:multiLevelType w:val="multilevel"/>
    <w:tmpl w:val="4F2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4C7BE5"/>
    <w:multiLevelType w:val="multilevel"/>
    <w:tmpl w:val="C1AC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95225D"/>
    <w:multiLevelType w:val="multilevel"/>
    <w:tmpl w:val="0F3A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3C7126"/>
    <w:multiLevelType w:val="multilevel"/>
    <w:tmpl w:val="395C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5B07EE"/>
    <w:multiLevelType w:val="multilevel"/>
    <w:tmpl w:val="BE56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8B4F44"/>
    <w:multiLevelType w:val="multilevel"/>
    <w:tmpl w:val="677E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BE61A7"/>
    <w:multiLevelType w:val="multilevel"/>
    <w:tmpl w:val="1370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23"/>
  </w:num>
  <w:num w:numId="4">
    <w:abstractNumId w:val="3"/>
  </w:num>
  <w:num w:numId="5">
    <w:abstractNumId w:val="25"/>
  </w:num>
  <w:num w:numId="6">
    <w:abstractNumId w:val="13"/>
  </w:num>
  <w:num w:numId="7">
    <w:abstractNumId w:val="12"/>
  </w:num>
  <w:num w:numId="8">
    <w:abstractNumId w:val="5"/>
  </w:num>
  <w:num w:numId="9">
    <w:abstractNumId w:val="4"/>
  </w:num>
  <w:num w:numId="10">
    <w:abstractNumId w:val="19"/>
  </w:num>
  <w:num w:numId="11">
    <w:abstractNumId w:val="26"/>
  </w:num>
  <w:num w:numId="12">
    <w:abstractNumId w:val="28"/>
  </w:num>
  <w:num w:numId="13">
    <w:abstractNumId w:val="18"/>
  </w:num>
  <w:num w:numId="14">
    <w:abstractNumId w:val="7"/>
  </w:num>
  <w:num w:numId="15">
    <w:abstractNumId w:val="1"/>
  </w:num>
  <w:num w:numId="16">
    <w:abstractNumId w:val="24"/>
  </w:num>
  <w:num w:numId="17">
    <w:abstractNumId w:val="30"/>
  </w:num>
  <w:num w:numId="18">
    <w:abstractNumId w:val="29"/>
  </w:num>
  <w:num w:numId="19">
    <w:abstractNumId w:val="14"/>
  </w:num>
  <w:num w:numId="20">
    <w:abstractNumId w:val="6"/>
  </w:num>
  <w:num w:numId="21">
    <w:abstractNumId w:val="15"/>
  </w:num>
  <w:num w:numId="22">
    <w:abstractNumId w:val="22"/>
  </w:num>
  <w:num w:numId="23">
    <w:abstractNumId w:val="10"/>
  </w:num>
  <w:num w:numId="24">
    <w:abstractNumId w:val="17"/>
  </w:num>
  <w:num w:numId="25">
    <w:abstractNumId w:val="8"/>
  </w:num>
  <w:num w:numId="26">
    <w:abstractNumId w:val="2"/>
  </w:num>
  <w:num w:numId="27">
    <w:abstractNumId w:val="0"/>
  </w:num>
  <w:num w:numId="28">
    <w:abstractNumId w:val="11"/>
  </w:num>
  <w:num w:numId="29">
    <w:abstractNumId w:val="20"/>
  </w:num>
  <w:num w:numId="30">
    <w:abstractNumId w:val="2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B4"/>
    <w:rsid w:val="000233FD"/>
    <w:rsid w:val="00160DB4"/>
    <w:rsid w:val="002314D8"/>
    <w:rsid w:val="002E15FB"/>
    <w:rsid w:val="00376FF8"/>
    <w:rsid w:val="0038692F"/>
    <w:rsid w:val="00461CF8"/>
    <w:rsid w:val="00486EDB"/>
    <w:rsid w:val="00715D7F"/>
    <w:rsid w:val="00865DF5"/>
    <w:rsid w:val="0087581B"/>
    <w:rsid w:val="00890587"/>
    <w:rsid w:val="00AB0668"/>
    <w:rsid w:val="00AD0F4D"/>
    <w:rsid w:val="00B60C1A"/>
    <w:rsid w:val="00C37332"/>
    <w:rsid w:val="00C56EAA"/>
    <w:rsid w:val="00C81B1A"/>
    <w:rsid w:val="00CF3385"/>
    <w:rsid w:val="00D2093A"/>
    <w:rsid w:val="00DF3CEE"/>
    <w:rsid w:val="00E36399"/>
    <w:rsid w:val="00E83F43"/>
    <w:rsid w:val="00F0752F"/>
    <w:rsid w:val="00F20B97"/>
    <w:rsid w:val="00F3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0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0D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60DB4"/>
  </w:style>
  <w:style w:type="character" w:customStyle="1" w:styleId="c59">
    <w:name w:val="c59"/>
    <w:basedOn w:val="a0"/>
    <w:rsid w:val="00160DB4"/>
  </w:style>
  <w:style w:type="character" w:customStyle="1" w:styleId="c60">
    <w:name w:val="c60"/>
    <w:basedOn w:val="a0"/>
    <w:rsid w:val="00160DB4"/>
  </w:style>
  <w:style w:type="paragraph" w:customStyle="1" w:styleId="c37">
    <w:name w:val="c3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60DB4"/>
  </w:style>
  <w:style w:type="paragraph" w:customStyle="1" w:styleId="c38">
    <w:name w:val="c38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160DB4"/>
  </w:style>
  <w:style w:type="character" w:customStyle="1" w:styleId="c45">
    <w:name w:val="c45"/>
    <w:basedOn w:val="a0"/>
    <w:rsid w:val="00160DB4"/>
  </w:style>
  <w:style w:type="character" w:customStyle="1" w:styleId="c58">
    <w:name w:val="c58"/>
    <w:basedOn w:val="a0"/>
    <w:rsid w:val="00160DB4"/>
  </w:style>
  <w:style w:type="paragraph" w:customStyle="1" w:styleId="c13">
    <w:name w:val="c13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">
    <w:name w:val="c8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60DB4"/>
  </w:style>
  <w:style w:type="paragraph" w:customStyle="1" w:styleId="c2">
    <w:name w:val="c2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160DB4"/>
  </w:style>
  <w:style w:type="character" w:customStyle="1" w:styleId="c12">
    <w:name w:val="c12"/>
    <w:basedOn w:val="a0"/>
    <w:rsid w:val="00160DB4"/>
  </w:style>
  <w:style w:type="character" w:customStyle="1" w:styleId="c76">
    <w:name w:val="c76"/>
    <w:basedOn w:val="a0"/>
    <w:rsid w:val="00160DB4"/>
  </w:style>
  <w:style w:type="character" w:customStyle="1" w:styleId="c67">
    <w:name w:val="c67"/>
    <w:basedOn w:val="a0"/>
    <w:rsid w:val="00160DB4"/>
  </w:style>
  <w:style w:type="character" w:customStyle="1" w:styleId="c69">
    <w:name w:val="c69"/>
    <w:basedOn w:val="a0"/>
    <w:rsid w:val="00160DB4"/>
  </w:style>
  <w:style w:type="character" w:customStyle="1" w:styleId="c78">
    <w:name w:val="c78"/>
    <w:basedOn w:val="a0"/>
    <w:rsid w:val="00160DB4"/>
  </w:style>
  <w:style w:type="paragraph" w:customStyle="1" w:styleId="c28">
    <w:name w:val="c28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0">
    <w:name w:val="c120"/>
    <w:basedOn w:val="a0"/>
    <w:rsid w:val="00160DB4"/>
  </w:style>
  <w:style w:type="character" w:styleId="a3">
    <w:name w:val="Strong"/>
    <w:basedOn w:val="a0"/>
    <w:uiPriority w:val="22"/>
    <w:qFormat/>
    <w:rsid w:val="00160DB4"/>
    <w:rPr>
      <w:b/>
      <w:bCs/>
    </w:rPr>
  </w:style>
  <w:style w:type="character" w:styleId="a4">
    <w:name w:val="Hyperlink"/>
    <w:basedOn w:val="a0"/>
    <w:uiPriority w:val="99"/>
    <w:semiHidden/>
    <w:unhideWhenUsed/>
    <w:rsid w:val="00160DB4"/>
    <w:rPr>
      <w:color w:val="0000FF"/>
      <w:u w:val="single"/>
    </w:rPr>
  </w:style>
  <w:style w:type="paragraph" w:customStyle="1" w:styleId="search-excerpt">
    <w:name w:val="search-excerpt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0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D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76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6FF8"/>
  </w:style>
  <w:style w:type="paragraph" w:styleId="a9">
    <w:name w:val="footer"/>
    <w:basedOn w:val="a"/>
    <w:link w:val="aa"/>
    <w:uiPriority w:val="99"/>
    <w:unhideWhenUsed/>
    <w:rsid w:val="00376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6F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0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0D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60DB4"/>
  </w:style>
  <w:style w:type="character" w:customStyle="1" w:styleId="c59">
    <w:name w:val="c59"/>
    <w:basedOn w:val="a0"/>
    <w:rsid w:val="00160DB4"/>
  </w:style>
  <w:style w:type="character" w:customStyle="1" w:styleId="c60">
    <w:name w:val="c60"/>
    <w:basedOn w:val="a0"/>
    <w:rsid w:val="00160DB4"/>
  </w:style>
  <w:style w:type="paragraph" w:customStyle="1" w:styleId="c37">
    <w:name w:val="c3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60DB4"/>
  </w:style>
  <w:style w:type="paragraph" w:customStyle="1" w:styleId="c38">
    <w:name w:val="c38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160DB4"/>
  </w:style>
  <w:style w:type="character" w:customStyle="1" w:styleId="c45">
    <w:name w:val="c45"/>
    <w:basedOn w:val="a0"/>
    <w:rsid w:val="00160DB4"/>
  </w:style>
  <w:style w:type="character" w:customStyle="1" w:styleId="c58">
    <w:name w:val="c58"/>
    <w:basedOn w:val="a0"/>
    <w:rsid w:val="00160DB4"/>
  </w:style>
  <w:style w:type="paragraph" w:customStyle="1" w:styleId="c13">
    <w:name w:val="c13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">
    <w:name w:val="c87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60DB4"/>
  </w:style>
  <w:style w:type="paragraph" w:customStyle="1" w:styleId="c2">
    <w:name w:val="c2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160DB4"/>
  </w:style>
  <w:style w:type="character" w:customStyle="1" w:styleId="c12">
    <w:name w:val="c12"/>
    <w:basedOn w:val="a0"/>
    <w:rsid w:val="00160DB4"/>
  </w:style>
  <w:style w:type="character" w:customStyle="1" w:styleId="c76">
    <w:name w:val="c76"/>
    <w:basedOn w:val="a0"/>
    <w:rsid w:val="00160DB4"/>
  </w:style>
  <w:style w:type="character" w:customStyle="1" w:styleId="c67">
    <w:name w:val="c67"/>
    <w:basedOn w:val="a0"/>
    <w:rsid w:val="00160DB4"/>
  </w:style>
  <w:style w:type="character" w:customStyle="1" w:styleId="c69">
    <w:name w:val="c69"/>
    <w:basedOn w:val="a0"/>
    <w:rsid w:val="00160DB4"/>
  </w:style>
  <w:style w:type="character" w:customStyle="1" w:styleId="c78">
    <w:name w:val="c78"/>
    <w:basedOn w:val="a0"/>
    <w:rsid w:val="00160DB4"/>
  </w:style>
  <w:style w:type="paragraph" w:customStyle="1" w:styleId="c28">
    <w:name w:val="c28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0">
    <w:name w:val="c120"/>
    <w:basedOn w:val="a0"/>
    <w:rsid w:val="00160DB4"/>
  </w:style>
  <w:style w:type="character" w:styleId="a3">
    <w:name w:val="Strong"/>
    <w:basedOn w:val="a0"/>
    <w:uiPriority w:val="22"/>
    <w:qFormat/>
    <w:rsid w:val="00160DB4"/>
    <w:rPr>
      <w:b/>
      <w:bCs/>
    </w:rPr>
  </w:style>
  <w:style w:type="character" w:styleId="a4">
    <w:name w:val="Hyperlink"/>
    <w:basedOn w:val="a0"/>
    <w:uiPriority w:val="99"/>
    <w:semiHidden/>
    <w:unhideWhenUsed/>
    <w:rsid w:val="00160DB4"/>
    <w:rPr>
      <w:color w:val="0000FF"/>
      <w:u w:val="single"/>
    </w:rPr>
  </w:style>
  <w:style w:type="paragraph" w:customStyle="1" w:styleId="search-excerpt">
    <w:name w:val="search-excerpt"/>
    <w:basedOn w:val="a"/>
    <w:rsid w:val="0016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0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D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76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6FF8"/>
  </w:style>
  <w:style w:type="paragraph" w:styleId="a9">
    <w:name w:val="footer"/>
    <w:basedOn w:val="a"/>
    <w:link w:val="aa"/>
    <w:uiPriority w:val="99"/>
    <w:unhideWhenUsed/>
    <w:rsid w:val="00376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6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9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7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19568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8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3068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72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9034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273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8259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1489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5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7798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9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6396</Words>
  <Characters>36462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cp:lastPrinted>2018-12-22T07:33:00Z</cp:lastPrinted>
  <dcterms:created xsi:type="dcterms:W3CDTF">2019-01-17T06:02:00Z</dcterms:created>
  <dcterms:modified xsi:type="dcterms:W3CDTF">2019-01-17T06:02:00Z</dcterms:modified>
</cp:coreProperties>
</file>