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60"/>
        <w:gridCol w:w="8935"/>
        <w:gridCol w:w="360"/>
      </w:tblGrid>
      <w:tr w:rsidR="00A71CCD" w:rsidRPr="00A71CCD" w:rsidTr="00A71CCD">
        <w:trPr>
          <w:gridAfter w:val="1"/>
          <w:wAfter w:w="330" w:type="dxa"/>
          <w:tblCellSpacing w:w="0" w:type="dxa"/>
        </w:trPr>
        <w:tc>
          <w:tcPr>
            <w:tcW w:w="0" w:type="auto"/>
            <w:vAlign w:val="center"/>
            <w:hideMark/>
          </w:tcPr>
          <w:p w:rsidR="00A71CCD" w:rsidRPr="00A71CCD" w:rsidRDefault="00A71CCD" w:rsidP="00A71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30" w:type="dxa"/>
            <w:vAlign w:val="center"/>
            <w:hideMark/>
          </w:tcPr>
          <w:p w:rsidR="00A71CCD" w:rsidRPr="00A71CCD" w:rsidRDefault="00A71CCD" w:rsidP="00A7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1CCD" w:rsidRPr="00A71CCD" w:rsidTr="00A71CCD">
        <w:trPr>
          <w:tblCellSpacing w:w="0" w:type="dxa"/>
        </w:trPr>
        <w:tc>
          <w:tcPr>
            <w:tcW w:w="120" w:type="dxa"/>
            <w:vAlign w:val="center"/>
            <w:hideMark/>
          </w:tcPr>
          <w:p w:rsidR="00A71CCD" w:rsidRPr="00A71CCD" w:rsidRDefault="00A71CCD" w:rsidP="00A7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1CCD" w:rsidRPr="00A71CCD" w:rsidRDefault="00A71CCD" w:rsidP="00A71CC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Пояснительная записка</w:t>
            </w:r>
          </w:p>
          <w:p w:rsidR="00A71CCD" w:rsidRPr="00A71CCD" w:rsidRDefault="00A71CCD" w:rsidP="00A7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      </w:r>
          </w:p>
          <w:p w:rsidR="00A71CCD" w:rsidRPr="00A71CCD" w:rsidRDefault="00A71CCD" w:rsidP="00A71CCD">
            <w:pPr>
              <w:shd w:val="clear" w:color="auto" w:fill="FFFFFF"/>
              <w:spacing w:before="100" w:beforeAutospacing="1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      </w:r>
          </w:p>
          <w:p w:rsidR="00A71CCD" w:rsidRPr="00A71CCD" w:rsidRDefault="00A71CCD" w:rsidP="00A71CCD">
            <w:pPr>
              <w:shd w:val="clear" w:color="auto" w:fill="FFFFFF"/>
              <w:spacing w:before="100" w:beforeAutospacing="1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физических законов необходимо для изучения химии, биологии, физической географии, технологии, ОБЖ.</w:t>
            </w:r>
          </w:p>
          <w:p w:rsidR="00A71CCD" w:rsidRPr="00A71CCD" w:rsidRDefault="00A71CCD" w:rsidP="00A71CCD">
            <w:pPr>
              <w:shd w:val="clear" w:color="auto" w:fill="FFFFFF"/>
              <w:spacing w:before="100" w:beforeAutospacing="1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физики в программе основного общего образования структурируется на основе рассмотрения различных форм движения материи в порядке их усложнения. Физика в основной школе изучается на уровне рассмотрения явления природы, знакомства с основными законами физики и применением этих законов в технике и повседневной жизни.</w:t>
            </w:r>
          </w:p>
          <w:p w:rsidR="00A71CCD" w:rsidRPr="00A71CCD" w:rsidRDefault="00A71CCD" w:rsidP="00A71CCD">
            <w:pPr>
              <w:spacing w:before="100" w:beforeAutospacing="1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физики на ступени основного общего образования направлено на достижение следующих целей:</w:t>
            </w:r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освоение знаний о механических явлениях, величинах, характеризующих эти явления, законах, которым они подчиняются, методах научного познания природы и формирование на этой основе представлений о физической картине мира;</w:t>
            </w:r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явлений, представлять результаты наблюдений или измерений с помощью таблиц, графиков и выявлять на этой основе эмпирические закономерности,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      </w:r>
            <w:proofErr w:type="gramEnd"/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      </w:r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культуры;</w:t>
            </w:r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использование полученных знаний и умений для решения практических задач повседневной жизни, обеспечения безопасности </w:t>
            </w:r>
            <w:proofErr w:type="gramStart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</w:t>
            </w:r>
            <w:proofErr w:type="gramEnd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жизни, рационального использования и охраны окружающей среды. </w:t>
            </w:r>
          </w:p>
          <w:p w:rsidR="00A71CCD" w:rsidRPr="00A71CCD" w:rsidRDefault="00A71CCD" w:rsidP="00A71CCD">
            <w:pPr>
              <w:spacing w:before="100" w:beforeAutospacing="1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Рабочая программа по физике для 8 класса составлена на основе «Примерной программы основного общего образования по физике. 7-9 классы.» под редакцией В. А. Орлова, О. Ф. </w:t>
            </w:r>
            <w:proofErr w:type="spellStart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Кабардина</w:t>
            </w:r>
            <w:proofErr w:type="spellEnd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В. А. Коровина и др., авторской программы «Физика. 7-9 классы» под редакцией Е. М. </w:t>
            </w:r>
            <w:proofErr w:type="spellStart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Гутник</w:t>
            </w:r>
            <w:proofErr w:type="spellEnd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А. В. </w:t>
            </w:r>
            <w:proofErr w:type="spellStart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Перышкина</w:t>
            </w:r>
            <w:proofErr w:type="spellEnd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федерального компонента государственного стандарта основного общего образования по физике 2004 г.</w:t>
            </w:r>
            <w:proofErr w:type="gramEnd"/>
          </w:p>
          <w:p w:rsidR="00A71CCD" w:rsidRPr="00A71CCD" w:rsidRDefault="00A71CCD" w:rsidP="00A71CCD">
            <w:pPr>
              <w:spacing w:before="100" w:beforeAutospacing="1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реализации рабочей программы используется МК </w:t>
            </w:r>
            <w:proofErr w:type="spellStart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Перышкина</w:t>
            </w:r>
            <w:proofErr w:type="spellEnd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В, </w:t>
            </w:r>
            <w:proofErr w:type="spellStart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Гутник</w:t>
            </w:r>
            <w:proofErr w:type="spellEnd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 М., входящий в Федеральный перечень учебников, утвержденный Министерством образования и науки РФ. Для изучения курса рекомендуется классно-урочная система с использованием различных 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технологий, форм, методов обучения.</w:t>
            </w:r>
          </w:p>
          <w:p w:rsidR="00A71CCD" w:rsidRPr="00A71CCD" w:rsidRDefault="00A71CCD" w:rsidP="00A71CCD">
            <w:pPr>
              <w:spacing w:before="100" w:beforeAutospacing="1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организации коллективных и индивидуальных наблюдений физических явлений и процессов, измерения физических величин и установления законов, подтверждения теоретических выводов необходимы систематическая постановка демонстрационных опытов учителем, выполнение лабораторных работ учащимися. Рабочая программа предусматривает выполнение практической части курса: 14 лабораторных работ, 6 контрольных работ.</w:t>
            </w:r>
          </w:p>
          <w:p w:rsidR="00A71CCD" w:rsidRPr="00A71CCD" w:rsidRDefault="00A71CCD" w:rsidP="00A71CCD">
            <w:pPr>
              <w:spacing w:before="100" w:beforeAutospacing="1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курса, последовательность изучения разделов физики с учетом </w:t>
            </w:r>
            <w:proofErr w:type="spellStart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межпредметных</w:t>
            </w:r>
            <w:proofErr w:type="spellEnd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внутрипредметных</w:t>
            </w:r>
            <w:proofErr w:type="spellEnd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связей, логики учебного процесса, возрастных особенностей учащихся, определяет минимальный набор демонстрационных опытов, лабораторных работ, календарно-тематическое планирование курса.</w:t>
            </w:r>
          </w:p>
          <w:p w:rsidR="00A71CCD" w:rsidRPr="00A71CCD" w:rsidRDefault="00A71CCD" w:rsidP="00A71CCD">
            <w:pPr>
              <w:spacing w:before="100" w:beforeAutospacing="1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базисному учебному плану на изучение физики в объеме обязательного минимума содержания основных образовательных программ отводится 2 ч в неделю (70 часов за год).</w:t>
            </w:r>
          </w:p>
          <w:p w:rsidR="00A71CCD" w:rsidRPr="00A71CCD" w:rsidRDefault="00A71CCD" w:rsidP="00A71CCD">
            <w:pPr>
              <w:spacing w:before="100" w:beforeAutospacing="1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обязательный минимум, утвержденный в 2004 году, вошли темы, которой не было в предыдущем стандарте: «Психрометр», «Носители электрического заряда в полупроводниках, электролитах и газах», «Полупроводниковые приборы», «Холодильник», «Динамик и микрофон». В связи с введением в стандарт нескольких новых (по сравнению с предыдущим стандартом) требований к </w:t>
            </w:r>
            <w:proofErr w:type="spellStart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экспериментальных умений в данную программу в дополнение </w:t>
            </w:r>
            <w:proofErr w:type="gramStart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уже имеющимся включены четыре новые. Для приобретения или совершенствования умения «использовать физические приборы и измерительные инструменты для измерения физических величин: … влажности воздуха…» в ку</w:t>
            </w:r>
            <w:proofErr w:type="gramStart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 вкл</w:t>
            </w:r>
            <w:proofErr w:type="gramEnd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ючена лабораторная работа: «Измерение относительной влажности воздуха». В целях формирования умений «представлять результаты измерений с помощью таблиц, графиков и выявлять на этой основе эмпирические зависимости: …температуры остывающего тела от времени, … силы тока от напряжения на участке цепи, угла отражения от угла падения света, угла преломления от угла падения света» включены лабораторные работы: «Исследование изменения со временем температуры остывающей воды», «Исследование зависимости силы тока в проводнике от напряжения на его концах при постоянном сопротивлении. Измерение сопротивления», «Исследование зависимости угла отражения от угла падения света», «Исследование зависимости угла преломления от угла падения света».</w:t>
            </w:r>
          </w:p>
          <w:p w:rsidR="00A71CCD" w:rsidRPr="00A71CCD" w:rsidRDefault="00A71CCD" w:rsidP="00A71C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71C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К УРОВНЮ ПОДГОТОВКИ УЧАЩИХСЯ</w:t>
            </w:r>
          </w:p>
          <w:p w:rsidR="00A71CCD" w:rsidRPr="00A71CCD" w:rsidRDefault="00A71CCD" w:rsidP="00A71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71C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результате изучения курса физики 8 класса ученик должен:</w:t>
            </w:r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знать/понимать</w:t>
            </w:r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смысл понятий: электрическое поле, магнитное поле;</w:t>
            </w:r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смысл физических величин: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      </w:r>
            <w:proofErr w:type="gramEnd"/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смысл физических законов: сохранения энергии в тепловых процессах, Ома для участка цепи, </w:t>
            </w:r>
            <w:proofErr w:type="gramStart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Джоуля-Ленца</w:t>
            </w:r>
            <w:proofErr w:type="gramEnd"/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прямолинейного распространения света, отражения света;</w:t>
            </w:r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описывать и объяснять физические явления: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отражение, преломление света;</w:t>
            </w:r>
            <w:proofErr w:type="gramEnd"/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использовать физические приборы и измерительные инструменты для измерения физических величин: температуры, влажности воздуха, силы тока, напряжения, электрического сопротивления, работы и мощности электрического тока;</w:t>
            </w:r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представлять результаты измерений с помощью таблиц, графиков и выявлять на этой основе эмпирические зависимости: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      </w:r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выражать результаты измерений и расчетов в единицах Международной системы;</w:t>
            </w:r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приводить примеры практического использования физических знаний о тепловых, 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электромагнитных явлениях;</w:t>
            </w:r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решать задачи на применение изученных физических законов;</w:t>
            </w:r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      </w:r>
          </w:p>
          <w:p w:rsidR="00A71CCD" w:rsidRPr="00A71CCD" w:rsidRDefault="00A71CCD" w:rsidP="00A71CC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A7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использовать приобретенные знания и умения в практической деятельности и повседневной жизни для рационального использования, обеспечения безопасности в процессе использования электрических приборов, водопровода, сантехники и газовых приборов.</w:t>
            </w:r>
          </w:p>
          <w:p w:rsidR="00A71CCD" w:rsidRPr="00A71CCD" w:rsidRDefault="00A71CCD" w:rsidP="00A71C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Календарно-тематическое планирование (учебно-тематический план)</w:t>
            </w:r>
          </w:p>
          <w:p w:rsidR="00A71CCD" w:rsidRPr="00A71CCD" w:rsidRDefault="00A71CCD" w:rsidP="00A71C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2865"/>
              <w:gridCol w:w="1006"/>
              <w:gridCol w:w="1358"/>
              <w:gridCol w:w="1109"/>
              <w:gridCol w:w="236"/>
            </w:tblGrid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 урока</w:t>
                  </w:r>
                </w:p>
              </w:tc>
              <w:tc>
                <w:tcPr>
                  <w:tcW w:w="28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раздела и тем</w:t>
                  </w: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Часы учебного времени</w:t>
                  </w:r>
                </w:p>
              </w:tc>
              <w:tc>
                <w:tcPr>
                  <w:tcW w:w="13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Плановые сроки прохождения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Примечания </w:t>
                  </w: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(повторение)</w:t>
                  </w:r>
                </w:p>
              </w:tc>
            </w:tr>
            <w:tr w:rsidR="00A71CCD" w:rsidRPr="00A71CCD" w:rsidTr="00A71CCD">
              <w:trPr>
                <w:gridAfter w:val="1"/>
                <w:wAfter w:w="236" w:type="dxa"/>
                <w:jc w:val="center"/>
              </w:trPr>
              <w:tc>
                <w:tcPr>
                  <w:tcW w:w="6574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00000"/>
                      <w:sz w:val="20"/>
                      <w:szCs w:val="20"/>
                      <w:lang w:eastAsia="ru-RU"/>
                    </w:rPr>
                    <w:t>Тепловые явления 14 часов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Вводный инструктаж по ТБ в кабинете физики. Тепловое движение. Температура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1, 7-9 (Ф-7)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Внутренняя энергия и способы ее изменения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7-9 (Ф-7)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Теплопроводность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13-18 (Ф-7)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Конвекция. Излучение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21- 27 </w:t>
                  </w: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(Ф-7)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теплоты. Удельная теплоемкость</w:t>
                  </w:r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. Проверочная работа по теме «Виды теплопередачи»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33-38 (Ф-7)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Расчет количества теплоты, необходимого для нагревания тела и выделяемого им при охлаждении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40-47 (Ф-7)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Инструктаж по ТБ при выполнении лабораторных работ. </w:t>
                  </w: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Лабораторная работа №1 «Исследование изменения со временем  температуры остывающей воды»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48-52 (Ф-7)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Инструктаж по ТБ. </w:t>
                  </w: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Лабораторная работа №2 «Сравнение количеств теплоты при смешивании воды разной температуры»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53,54, 56,63,64 </w:t>
                  </w: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(Ф-7)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Вводный контроль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КЗ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(Ф-7)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Инструктаж по ТБ. </w:t>
                  </w: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Лабораторная работа №3 «Измерение удельной теплоемкости твердого тела»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7-9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Энергия топлива. Удельная теплота сгорания.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Закон сохранения и превращения энергии в механических и тепловых процессах. </w:t>
                  </w:r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Самостоятельная работа по теме «Количество теплоты»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64 (Ф-7)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13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Тест по теме «Тепловые явления».</w:t>
                  </w: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Решение задач по теме «Тепловые явления»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КТ, П1-11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Контрольная работа №1 по теме «Тепловые явления»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gridAfter w:val="1"/>
                <w:wAfter w:w="236" w:type="dxa"/>
                <w:jc w:val="center"/>
              </w:trPr>
              <w:tc>
                <w:tcPr>
                  <w:tcW w:w="6574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00000"/>
                      <w:sz w:val="20"/>
                      <w:szCs w:val="20"/>
                      <w:lang w:eastAsia="ru-RU"/>
                    </w:rPr>
                    <w:t>Изменение агрегатных состояний 11 часов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Агрегатные состояния вещества.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11,12 (Ф-7)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Плавление и отвердевание кристаллических тел. График плавления и отвердевания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11,12 (Ф-7)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Удельная теплота плавления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Испарение. Насыщенный и ненасыщенный пар. Поглощение энергии при испарении и поглощение ее при конденсации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Кипение. </w:t>
                  </w:r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Тест по теме «Плавление и отвердевание»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Влажность воздуха и ее измерение. Инструктаж по ТБ.</w:t>
                  </w: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Лабораторная работа №4 «Измерение относительной влажности воздуха»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Удельная теплота парообразования и конденсации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Работа газа и пара при расширении. Двигатель внутреннего сгорания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Паровая турбина. КПД теплового двигателя. Экологические проблемы использования тепловых машин. </w:t>
                  </w:r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Тест по теме «Изменение агрегатных состояний вещества»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КТ</w:t>
                  </w:r>
                </w:p>
              </w:tc>
            </w:tr>
            <w:tr w:rsidR="00A71CCD" w:rsidRPr="00A71CCD" w:rsidTr="00A71CCD">
              <w:trPr>
                <w:trHeight w:val="282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Решение задач по теме «Изменение агрегатных состояний вещества»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12-24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Контрольная работа №2 по теме «Изменение агрегатных состояний вещества»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gridAfter w:val="1"/>
                <w:wAfter w:w="236" w:type="dxa"/>
                <w:jc w:val="center"/>
              </w:trPr>
              <w:tc>
                <w:tcPr>
                  <w:tcW w:w="6574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00000"/>
                      <w:sz w:val="20"/>
                      <w:szCs w:val="20"/>
                      <w:lang w:eastAsia="ru-RU"/>
                    </w:rPr>
                    <w:t>Электрические явления 27 часов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Электризация тел при соприкосновении. Взаимодействие заряженных тел. Два рода зарядов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Электроскоп. Проводники, полупроводники и непроводники электричества. Электрическое поле.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Делимость электрического заряда. Электрон. Строение атомов.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Объяснение электрических явлений. </w:t>
                  </w:r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Проверочная работа по теме «Электризация тел»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25-30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Электрический ток. Источники электрического </w:t>
                  </w: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тока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31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Электрическая цепь и ее составные части. </w:t>
                  </w:r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Проверочная работа по теме «Электрический ток»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КЗ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31-32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Электрический ток в металлах, полупроводниках, газах и электролитах. Действия электрического тока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Направление электрического тока. Сила тока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Амперметр. Измерение силы тока. Инструктаж по ТБ. </w:t>
                  </w: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Лабораторная работа №5 «Сборка электрической цепи и измерение силы тока в ее различных участках»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Электрическое напряжение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Измерение напряжения. Инструктаж по ТБ. </w:t>
                  </w: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Лабораторная работа №6 «Измерение напряжения на различных участках электрической цепи»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Зависимость силы тока от напряжения.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37-40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Электрическое сопротивление. </w:t>
                  </w:r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Проверочная работа по теме «Сила тока и напряжение»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КЗ</w:t>
                  </w:r>
                  <w:proofErr w:type="gramEnd"/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Закон Ома для участка цепи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Расчет сопротивления проводника. Удельное сопротивление.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Реостаты. Инструктаж по ТБ. </w:t>
                  </w: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Лабораторная работа №7 «Регулирование силы тока реостатом»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37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Инструктаж по ТБ. </w:t>
                  </w: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Лабораторная работа №8 «Исследование зависимости силы тока в проводнике от напряжения на его концах. Измерение сопротивления проводника»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37, 39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Решение задач по теме «Электрические явления» </w:t>
                  </w:r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Тест по теме «Электрические явления»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КТ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Контрольная работа №3 по теме «Электрические явления»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Полупроводниковые приборы. Последовательное соединение проводников.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37,39,43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Параллельное соединение проводников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37,39,43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Работа электрического тока</w:t>
                  </w:r>
                </w:p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Мощность электрического </w:t>
                  </w: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тока. Инструктаж по </w:t>
                  </w:r>
                  <w:proofErr w:type="spell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ТБ</w:t>
                  </w: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абораторная</w:t>
                  </w:r>
                  <w:proofErr w:type="spellEnd"/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работа №9 «Измерение работы и мощности тока в лампе»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49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Нагревание проводников электрическим током. Закон </w:t>
                  </w: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Джоуля-Ленца</w:t>
                  </w:r>
                  <w:proofErr w:type="gramEnd"/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Лампа накаливания. Нагревательные приборы. Короткое замыкание. </w:t>
                  </w:r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Тест по теме «Постоянный ток»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Решение задач по теме «Постоянный ток»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48-54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Контрольная работа №4 по теме «Постоянный ток»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gridAfter w:val="1"/>
                <w:wAfter w:w="236" w:type="dxa"/>
                <w:jc w:val="center"/>
              </w:trPr>
              <w:tc>
                <w:tcPr>
                  <w:tcW w:w="6574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00000"/>
                      <w:sz w:val="20"/>
                      <w:szCs w:val="20"/>
                      <w:lang w:eastAsia="ru-RU"/>
                    </w:rPr>
                    <w:t>Электромагнитные явления  6 часов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Магнитное поле. Магнитные линии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Магнитное поле катушки с током. Электромагниты Инструктаж по ТБ. </w:t>
                  </w: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Лабораторная работа №10 «Сборка электромагнита и испытание его действия»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Магнитное поле Земли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Действие магнитного поля на проводник с током. Электродвигатель. Динамик и микрофон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ind w:left="-1098" w:firstLine="109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Тест по теме «Магнитное </w:t>
                  </w:r>
                  <w:proofErr w:type="spellStart"/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поле</w:t>
                  </w: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»</w:t>
                  </w: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нструктаж</w:t>
                  </w:r>
                  <w:proofErr w:type="spell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 Тб. </w:t>
                  </w: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Лабораторная работа №11 «Изучение электрического двигателя постоянного тока»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КТ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Контрольная работа №5 по теме «Электромагнитные явления»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gridAfter w:val="1"/>
                <w:wAfter w:w="236" w:type="dxa"/>
                <w:jc w:val="center"/>
              </w:trPr>
              <w:tc>
                <w:tcPr>
                  <w:tcW w:w="6574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00000"/>
                      <w:sz w:val="20"/>
                      <w:szCs w:val="20"/>
                      <w:lang w:eastAsia="ru-RU"/>
                    </w:rPr>
                    <w:t>Световые явления 8 часов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Источники света. Распространение света.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Отражение света. Законы отражения света. Инструктаж по </w:t>
                  </w:r>
                  <w:proofErr w:type="spell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ТБ</w:t>
                  </w: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абораторная</w:t>
                  </w:r>
                  <w:proofErr w:type="spellEnd"/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работа №12 «Исследование зависимости угла отражения от угла падения света»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Преломление света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Инструктаж по ТБ. </w:t>
                  </w: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Лабораторная работа №13 «Исследование зависимости угла преломления от угла падения света» </w:t>
                  </w:r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Самостоятельная работа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Линзы. Оптическая сила линзы Изображения, даваемые линзой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Глаз и зрение. Оптические </w:t>
                  </w: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приборы. Инструктаж по ТБ. </w:t>
                  </w: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Лабораторная работа №14 «Измерение фокусного расстояния собирающей линзы. Получение изображений»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64-67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65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Решение задач по теме «Световые явления». </w:t>
                  </w:r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Тест по теме «Световые явления»</w:t>
                  </w: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КТ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Контрольная работа №6 по теме «Световые явления»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71CCD" w:rsidRPr="00A71CCD" w:rsidTr="00A71CCD">
              <w:trPr>
                <w:gridAfter w:val="1"/>
                <w:wAfter w:w="236" w:type="dxa"/>
                <w:jc w:val="center"/>
              </w:trPr>
              <w:tc>
                <w:tcPr>
                  <w:tcW w:w="6574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00000"/>
                      <w:sz w:val="20"/>
                      <w:szCs w:val="20"/>
                      <w:lang w:eastAsia="ru-RU"/>
                    </w:rPr>
                    <w:t>Итоговое повторение   4 часа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Повторение материала по теме «Тепловые явления» </w:t>
                  </w:r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Тест по теме «Тепловые явления»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КТ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Повторение материала по теме «Электрические явления» </w:t>
                  </w:r>
                  <w:r w:rsidRPr="00A71CC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Тест по теме «Электрические явления»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КТ</w:t>
                  </w:r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Итоговая контрольная работа №7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КЗ</w:t>
                  </w:r>
                  <w:proofErr w:type="gramEnd"/>
                </w:p>
              </w:tc>
            </w:tr>
            <w:tr w:rsidR="00A71CCD" w:rsidRPr="00A71CCD" w:rsidTr="00A71CC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Повторение материала по теме «Электромагнитные явления»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71CCD" w:rsidRPr="00A71CCD" w:rsidRDefault="00A71CCD" w:rsidP="00A71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71C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56-61</w:t>
                  </w:r>
                </w:p>
              </w:tc>
            </w:tr>
          </w:tbl>
          <w:p w:rsidR="00A71CCD" w:rsidRPr="00A71CCD" w:rsidRDefault="00A71CCD" w:rsidP="00A71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A71CCD" w:rsidRPr="00A71CCD" w:rsidRDefault="00A71CCD" w:rsidP="00A7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71CCD" w:rsidRPr="00A71CCD" w:rsidTr="00A71CCD">
        <w:trPr>
          <w:tblCellSpacing w:w="0" w:type="dxa"/>
        </w:trPr>
        <w:tc>
          <w:tcPr>
            <w:tcW w:w="120" w:type="dxa"/>
            <w:vAlign w:val="center"/>
            <w:hideMark/>
          </w:tcPr>
          <w:p w:rsidR="00A71CCD" w:rsidRPr="00A71CCD" w:rsidRDefault="00A71CCD" w:rsidP="00A7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71CCD" w:rsidRPr="00A71CCD" w:rsidRDefault="00A71CCD" w:rsidP="00A71CCD">
            <w:pPr>
              <w:spacing w:after="0" w:line="240" w:lineRule="auto"/>
              <w:ind w:right="115" w:firstLine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программы учебного предмета.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(70 часов)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Тепловые явления (14 часов)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Тепловое движение. Термометр. Связь температуры со средней скоростью движения его молекул. 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Удельная теплота сгорания топлива. Закон сохранения энергии в механических и тепловых процессах.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Демонстрации.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энергии тела при совершении работы. Конвекция в жидкости. Теплопередача путем излучения. Сравнение удельных теплоемкостей различных веществ.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Лабораторные работы и опыты.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Исследование изменения со временем температуры остывающей воды. Сравнение количеств теплоты при смешивании воды разной температуры. Измерение удельной теплоемкости твердого тела.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агрегатных состояний вещества. 11 часов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Агрегатные состояния вещества. Плавление и отвердевание тел. Температура плавления. Удельная теплота плавления. Испарение и конденсация. Насыщенный пар. Относительная влажность воздуха и ее измерение. Психрометр. Кипение. Зависимость температуры кипения от давления. Удельная теплота парообразования. Объяснение изменения агрегатных состояний на основе молекулярно-кинетических представлений. Преобразования энергии в тепловых двигателях. Двигатель внутреннего сгорания. Паровая турбина. Холодильник. КПД теплового двигателя. Экологические проблемы использования тепловых машин.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Демонстрации.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Явление испарения. Кипение воды. Зависимость температуры кипения от давления. Плавление и кристаллизация веществ. Измерение влажности воздуха психрометром. Устройство четырехтактного двигателя внутреннего сгорания. Устройство паровой турбины.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Лабораторная работа</w:t>
            </w: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Измерение относительной влажности воздуха.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Электрические явления. 27 часов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Электризация тел. Два рода электрических зарядов. Проводники, непроводники (диэлектрики) и полупроводники. Взаимодействие заряженных тел. Электрическое поле. Закон сохранения электрического заряда. Делимость электрического заряда. Электрон. Строение атомов.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Носители электрического тока в полупроводниках, газах и электролитах. Полупроводниковые приборы. Сила тока. Амперметр. Электрическое напряжение. Вольтметр. Электрическое сопротивление. Закон Ома для участка электрической цепи. Удельное электрическое сопротивление. Реостаты. Последовательное и параллельное соединения проводников.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и мощность тока. Количество теплоты, выделяемое проводником с током. Лампа накаливания. Электрические нагревательные приборы. Электрический счетчик. Расчет электроэнергии, потребляемой электроприбором. Короткое замыкание. Плавкие предохранители.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Демонстрации.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Электризация тел. Два рода электрических зарядов. Устройство и действие электроскопа. Проводники и изоляторы. Электризация через влияние. Перенос электрического заряда с одного тела на другое. </w:t>
            </w: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Источники постоянного тока. Составление электрической цепи.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Лабораторные работы.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Сборка электрической цепи и измерение силы тока в ее различных участках. Измерение напряжения на различных участках электрической цепи. Регулирование силы тока реостатом. Исследование зависимости силы тока в проводнике от напряжения на его концах при постоянном сопротивлении. Измерение сопротивления. Измерение работы и мощности электрического тока в лампе.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Электромагнитные явления. 6 часов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Магнитное поле тока. Электромагниты и их применение. Постоянные магниты. Магнитное поле Земли. Магнитные бури. Действие магнитного поля на проводник с током. Электродвигатель. Динамик и микрофон.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Демонстрации.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 Эрстеда. Принцип действия микрофона и громкоговорителя.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Лабораторные работы.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Сборка электромагнита и испытание его действия. Изучение электрического двигателя постоянного тока (на модели).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Световые явления 8 часов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света. Прямолинейное распространение света в однородной среде. Отражение света. Закон отражения. Плоское зеркало. Преломление света. Линза. Фокусное расстояние и оптическая сила линзы. Построение изображений в линзах. Глаз как оптическая система. Дефекты зрения. Оптические приборы.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Демонстрации.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света. Прямолинейное распространение света. Закон отражения света. Изображение в плоском зеркале. Преломление света. Ход лучей в собирающей и рассеивающей линзах. Получение изображений с помощью линз. Принцип действия проекционного аппарата. Модель глаза.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Лабораторные работы.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Исследование зависимости угла отражения от угла падения света. Исследование зависимости угла преломления от угла падения света. Измерение фокусного расстояния собирающей линзы. Получение изображений.</w:t>
            </w:r>
          </w:p>
          <w:p w:rsidR="00A71CCD" w:rsidRPr="00A71CCD" w:rsidRDefault="00A71CCD" w:rsidP="00A71CCD">
            <w:pPr>
              <w:spacing w:after="0" w:line="240" w:lineRule="auto"/>
              <w:ind w:right="115"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C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Итоговое повторение 4 часа</w:t>
            </w:r>
          </w:p>
        </w:tc>
        <w:tc>
          <w:tcPr>
            <w:tcW w:w="0" w:type="auto"/>
            <w:vAlign w:val="center"/>
            <w:hideMark/>
          </w:tcPr>
          <w:p w:rsidR="00A71CCD" w:rsidRPr="00A71CCD" w:rsidRDefault="00A71CCD" w:rsidP="00A7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83FFD" w:rsidRDefault="00383FFD"/>
    <w:sectPr w:rsidR="0038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CD"/>
    <w:rsid w:val="00383FFD"/>
    <w:rsid w:val="00A7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1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1C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A71CCD"/>
    <w:rPr>
      <w:color w:val="0000FF"/>
      <w:u w:val="single"/>
    </w:rPr>
  </w:style>
  <w:style w:type="paragraph" w:customStyle="1" w:styleId="31">
    <w:name w:val="31"/>
    <w:basedOn w:val="a"/>
    <w:rsid w:val="00A7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1CCD"/>
    <w:rPr>
      <w:b/>
      <w:bCs/>
    </w:rPr>
  </w:style>
  <w:style w:type="paragraph" w:styleId="a6">
    <w:name w:val="Body Text Indent"/>
    <w:basedOn w:val="a"/>
    <w:link w:val="a7"/>
    <w:uiPriority w:val="99"/>
    <w:unhideWhenUsed/>
    <w:rsid w:val="00A7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71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1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1C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A71CCD"/>
    <w:rPr>
      <w:color w:val="0000FF"/>
      <w:u w:val="single"/>
    </w:rPr>
  </w:style>
  <w:style w:type="paragraph" w:customStyle="1" w:styleId="31">
    <w:name w:val="31"/>
    <w:basedOn w:val="a"/>
    <w:rsid w:val="00A7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1CCD"/>
    <w:rPr>
      <w:b/>
      <w:bCs/>
    </w:rPr>
  </w:style>
  <w:style w:type="paragraph" w:styleId="a6">
    <w:name w:val="Body Text Indent"/>
    <w:basedOn w:val="a"/>
    <w:link w:val="a7"/>
    <w:uiPriority w:val="99"/>
    <w:unhideWhenUsed/>
    <w:rsid w:val="00A7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71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2931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1</cp:revision>
  <cp:lastPrinted>2018-09-19T07:24:00Z</cp:lastPrinted>
  <dcterms:created xsi:type="dcterms:W3CDTF">2018-09-19T07:20:00Z</dcterms:created>
  <dcterms:modified xsi:type="dcterms:W3CDTF">2018-09-19T07:25:00Z</dcterms:modified>
</cp:coreProperties>
</file>